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4DF" w:rsidRPr="00DA7683" w:rsidRDefault="00C75EB5" w:rsidP="007A5196">
      <w:pPr>
        <w:pStyle w:val="Nadpisobsahu"/>
        <w:rPr>
          <w:rFonts w:ascii="Times New Roman" w:hAnsi="Times New Roman"/>
          <w:color w:val="auto"/>
        </w:rPr>
      </w:pPr>
      <w:r w:rsidRPr="00DA7683">
        <w:rPr>
          <w:rFonts w:ascii="Times New Roman" w:hAnsi="Times New Roman"/>
          <w:color w:val="auto"/>
        </w:rPr>
        <w:t>OBSAH</w:t>
      </w:r>
    </w:p>
    <w:p w:rsidR="001D479D" w:rsidRDefault="00AB19E4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056B08">
        <w:rPr>
          <w:color w:val="00B0F0"/>
        </w:rPr>
        <w:fldChar w:fldCharType="begin"/>
      </w:r>
      <w:r w:rsidR="007A44DF" w:rsidRPr="00056B08">
        <w:rPr>
          <w:color w:val="00B0F0"/>
        </w:rPr>
        <w:instrText xml:space="preserve"> TOC \o "1-3" \h \z \u </w:instrText>
      </w:r>
      <w:r w:rsidRPr="00056B08">
        <w:rPr>
          <w:color w:val="00B0F0"/>
        </w:rPr>
        <w:fldChar w:fldCharType="separate"/>
      </w:r>
      <w:hyperlink w:anchor="_Toc496648953" w:history="1">
        <w:r w:rsidR="001D479D" w:rsidRPr="007E72A1">
          <w:rPr>
            <w:rStyle w:val="Hypertextovodkaz"/>
            <w:noProof/>
          </w:rPr>
          <w:t>1.</w:t>
        </w:r>
        <w:r w:rsidR="001D479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479D" w:rsidRPr="007E72A1">
          <w:rPr>
            <w:rStyle w:val="Hypertextovodkaz"/>
            <w:noProof/>
          </w:rPr>
          <w:t>SEZNAM DOKUMENTACE</w:t>
        </w:r>
        <w:r w:rsidR="001D479D">
          <w:rPr>
            <w:noProof/>
            <w:webHidden/>
          </w:rPr>
          <w:tab/>
        </w:r>
        <w:r w:rsidR="001D479D">
          <w:rPr>
            <w:noProof/>
            <w:webHidden/>
          </w:rPr>
          <w:fldChar w:fldCharType="begin"/>
        </w:r>
        <w:r w:rsidR="001D479D">
          <w:rPr>
            <w:noProof/>
            <w:webHidden/>
          </w:rPr>
          <w:instrText xml:space="preserve"> PAGEREF _Toc496648953 \h </w:instrText>
        </w:r>
        <w:r w:rsidR="001D479D">
          <w:rPr>
            <w:noProof/>
            <w:webHidden/>
          </w:rPr>
        </w:r>
        <w:r w:rsidR="001D479D">
          <w:rPr>
            <w:noProof/>
            <w:webHidden/>
          </w:rPr>
          <w:fldChar w:fldCharType="separate"/>
        </w:r>
        <w:r w:rsidR="00C01EF3">
          <w:rPr>
            <w:noProof/>
            <w:webHidden/>
          </w:rPr>
          <w:t>2</w:t>
        </w:r>
        <w:r w:rsidR="001D479D">
          <w:rPr>
            <w:noProof/>
            <w:webHidden/>
          </w:rPr>
          <w:fldChar w:fldCharType="end"/>
        </w:r>
      </w:hyperlink>
    </w:p>
    <w:p w:rsidR="001D479D" w:rsidRDefault="006667CE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6648954" w:history="1">
        <w:r w:rsidR="001D479D" w:rsidRPr="007E72A1">
          <w:rPr>
            <w:rStyle w:val="Hypertextovodkaz"/>
            <w:noProof/>
          </w:rPr>
          <w:t>2.</w:t>
        </w:r>
        <w:r w:rsidR="001D479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479D" w:rsidRPr="007E72A1">
          <w:rPr>
            <w:rStyle w:val="Hypertextovodkaz"/>
            <w:noProof/>
          </w:rPr>
          <w:t>PŘEDMĚT PROJEKTU</w:t>
        </w:r>
        <w:r w:rsidR="001D479D">
          <w:rPr>
            <w:noProof/>
            <w:webHidden/>
          </w:rPr>
          <w:tab/>
        </w:r>
        <w:r w:rsidR="001D479D">
          <w:rPr>
            <w:noProof/>
            <w:webHidden/>
          </w:rPr>
          <w:fldChar w:fldCharType="begin"/>
        </w:r>
        <w:r w:rsidR="001D479D">
          <w:rPr>
            <w:noProof/>
            <w:webHidden/>
          </w:rPr>
          <w:instrText xml:space="preserve"> PAGEREF _Toc496648954 \h </w:instrText>
        </w:r>
        <w:r w:rsidR="001D479D">
          <w:rPr>
            <w:noProof/>
            <w:webHidden/>
          </w:rPr>
        </w:r>
        <w:r w:rsidR="001D479D">
          <w:rPr>
            <w:noProof/>
            <w:webHidden/>
          </w:rPr>
          <w:fldChar w:fldCharType="separate"/>
        </w:r>
        <w:r w:rsidR="00C01EF3">
          <w:rPr>
            <w:noProof/>
            <w:webHidden/>
          </w:rPr>
          <w:t>2</w:t>
        </w:r>
        <w:r w:rsidR="001D479D">
          <w:rPr>
            <w:noProof/>
            <w:webHidden/>
          </w:rPr>
          <w:fldChar w:fldCharType="end"/>
        </w:r>
      </w:hyperlink>
    </w:p>
    <w:p w:rsidR="001D479D" w:rsidRDefault="006667CE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6648955" w:history="1">
        <w:r w:rsidR="001D479D" w:rsidRPr="007E72A1">
          <w:rPr>
            <w:rStyle w:val="Hypertextovodkaz"/>
            <w:noProof/>
          </w:rPr>
          <w:t>3.</w:t>
        </w:r>
        <w:r w:rsidR="001D479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479D" w:rsidRPr="007E72A1">
          <w:rPr>
            <w:rStyle w:val="Hypertextovodkaz"/>
            <w:noProof/>
          </w:rPr>
          <w:t>ZÁKLADNÍ TECHNICKÉ ÚDAJE</w:t>
        </w:r>
        <w:r w:rsidR="001D479D">
          <w:rPr>
            <w:noProof/>
            <w:webHidden/>
          </w:rPr>
          <w:tab/>
        </w:r>
        <w:r w:rsidR="001D479D">
          <w:rPr>
            <w:noProof/>
            <w:webHidden/>
          </w:rPr>
          <w:fldChar w:fldCharType="begin"/>
        </w:r>
        <w:r w:rsidR="001D479D">
          <w:rPr>
            <w:noProof/>
            <w:webHidden/>
          </w:rPr>
          <w:instrText xml:space="preserve"> PAGEREF _Toc496648955 \h </w:instrText>
        </w:r>
        <w:r w:rsidR="001D479D">
          <w:rPr>
            <w:noProof/>
            <w:webHidden/>
          </w:rPr>
        </w:r>
        <w:r w:rsidR="001D479D">
          <w:rPr>
            <w:noProof/>
            <w:webHidden/>
          </w:rPr>
          <w:fldChar w:fldCharType="separate"/>
        </w:r>
        <w:r w:rsidR="00C01EF3">
          <w:rPr>
            <w:noProof/>
            <w:webHidden/>
          </w:rPr>
          <w:t>2</w:t>
        </w:r>
        <w:r w:rsidR="001D479D">
          <w:rPr>
            <w:noProof/>
            <w:webHidden/>
          </w:rPr>
          <w:fldChar w:fldCharType="end"/>
        </w:r>
      </w:hyperlink>
    </w:p>
    <w:p w:rsidR="001D479D" w:rsidRDefault="006667CE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6648956" w:history="1">
        <w:r w:rsidR="001D479D" w:rsidRPr="007E72A1">
          <w:rPr>
            <w:rStyle w:val="Hypertextovodkaz"/>
            <w:noProof/>
          </w:rPr>
          <w:t>4.</w:t>
        </w:r>
        <w:r w:rsidR="001D479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479D" w:rsidRPr="007E72A1">
          <w:rPr>
            <w:rStyle w:val="Hypertextovodkaz"/>
            <w:noProof/>
          </w:rPr>
          <w:t>OCHRANA PŘED ÚRAZEM ELEKTRICKÝM PROUDEM</w:t>
        </w:r>
        <w:r w:rsidR="001D479D">
          <w:rPr>
            <w:noProof/>
            <w:webHidden/>
          </w:rPr>
          <w:tab/>
        </w:r>
        <w:r w:rsidR="001D479D">
          <w:rPr>
            <w:noProof/>
            <w:webHidden/>
          </w:rPr>
          <w:fldChar w:fldCharType="begin"/>
        </w:r>
        <w:r w:rsidR="001D479D">
          <w:rPr>
            <w:noProof/>
            <w:webHidden/>
          </w:rPr>
          <w:instrText xml:space="preserve"> PAGEREF _Toc496648956 \h </w:instrText>
        </w:r>
        <w:r w:rsidR="001D479D">
          <w:rPr>
            <w:noProof/>
            <w:webHidden/>
          </w:rPr>
        </w:r>
        <w:r w:rsidR="001D479D">
          <w:rPr>
            <w:noProof/>
            <w:webHidden/>
          </w:rPr>
          <w:fldChar w:fldCharType="separate"/>
        </w:r>
        <w:r w:rsidR="00C01EF3">
          <w:rPr>
            <w:noProof/>
            <w:webHidden/>
          </w:rPr>
          <w:t>3</w:t>
        </w:r>
        <w:r w:rsidR="001D479D">
          <w:rPr>
            <w:noProof/>
            <w:webHidden/>
          </w:rPr>
          <w:fldChar w:fldCharType="end"/>
        </w:r>
      </w:hyperlink>
    </w:p>
    <w:p w:rsidR="001D479D" w:rsidRDefault="006667CE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6648957" w:history="1">
        <w:r w:rsidR="001D479D" w:rsidRPr="007E72A1">
          <w:rPr>
            <w:rStyle w:val="Hypertextovodkaz"/>
            <w:noProof/>
          </w:rPr>
          <w:t>5.</w:t>
        </w:r>
        <w:r w:rsidR="001D479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479D" w:rsidRPr="007E72A1">
          <w:rPr>
            <w:rStyle w:val="Hypertextovodkaz"/>
            <w:noProof/>
          </w:rPr>
          <w:t>OCHRANA PŘED ATMOSFÉRICKÝM A PULSNÍM PŘEPĚTÍM</w:t>
        </w:r>
        <w:r w:rsidR="001D479D">
          <w:rPr>
            <w:noProof/>
            <w:webHidden/>
          </w:rPr>
          <w:tab/>
        </w:r>
        <w:r w:rsidR="001D479D">
          <w:rPr>
            <w:noProof/>
            <w:webHidden/>
          </w:rPr>
          <w:fldChar w:fldCharType="begin"/>
        </w:r>
        <w:r w:rsidR="001D479D">
          <w:rPr>
            <w:noProof/>
            <w:webHidden/>
          </w:rPr>
          <w:instrText xml:space="preserve"> PAGEREF _Toc496648957 \h </w:instrText>
        </w:r>
        <w:r w:rsidR="001D479D">
          <w:rPr>
            <w:noProof/>
            <w:webHidden/>
          </w:rPr>
        </w:r>
        <w:r w:rsidR="001D479D">
          <w:rPr>
            <w:noProof/>
            <w:webHidden/>
          </w:rPr>
          <w:fldChar w:fldCharType="separate"/>
        </w:r>
        <w:r w:rsidR="00C01EF3">
          <w:rPr>
            <w:noProof/>
            <w:webHidden/>
          </w:rPr>
          <w:t>3</w:t>
        </w:r>
        <w:r w:rsidR="001D479D">
          <w:rPr>
            <w:noProof/>
            <w:webHidden/>
          </w:rPr>
          <w:fldChar w:fldCharType="end"/>
        </w:r>
      </w:hyperlink>
    </w:p>
    <w:p w:rsidR="001D479D" w:rsidRDefault="006667CE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6648958" w:history="1">
        <w:r w:rsidR="001D479D" w:rsidRPr="007E72A1">
          <w:rPr>
            <w:rStyle w:val="Hypertextovodkaz"/>
            <w:noProof/>
          </w:rPr>
          <w:t>6.</w:t>
        </w:r>
        <w:r w:rsidR="001D479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479D" w:rsidRPr="007E72A1">
          <w:rPr>
            <w:rStyle w:val="Hypertextovodkaz"/>
            <w:noProof/>
          </w:rPr>
          <w:t>VNITŘNÍ SILNOPROUDÉ ROZVODY</w:t>
        </w:r>
        <w:r w:rsidR="001D479D">
          <w:rPr>
            <w:noProof/>
            <w:webHidden/>
          </w:rPr>
          <w:tab/>
        </w:r>
        <w:r w:rsidR="001D479D">
          <w:rPr>
            <w:noProof/>
            <w:webHidden/>
          </w:rPr>
          <w:fldChar w:fldCharType="begin"/>
        </w:r>
        <w:r w:rsidR="001D479D">
          <w:rPr>
            <w:noProof/>
            <w:webHidden/>
          </w:rPr>
          <w:instrText xml:space="preserve"> PAGEREF _Toc496648958 \h </w:instrText>
        </w:r>
        <w:r w:rsidR="001D479D">
          <w:rPr>
            <w:noProof/>
            <w:webHidden/>
          </w:rPr>
        </w:r>
        <w:r w:rsidR="001D479D">
          <w:rPr>
            <w:noProof/>
            <w:webHidden/>
          </w:rPr>
          <w:fldChar w:fldCharType="separate"/>
        </w:r>
        <w:r w:rsidR="00C01EF3">
          <w:rPr>
            <w:noProof/>
            <w:webHidden/>
          </w:rPr>
          <w:t>3</w:t>
        </w:r>
        <w:r w:rsidR="001D479D">
          <w:rPr>
            <w:noProof/>
            <w:webHidden/>
          </w:rPr>
          <w:fldChar w:fldCharType="end"/>
        </w:r>
      </w:hyperlink>
    </w:p>
    <w:p w:rsidR="001D479D" w:rsidRDefault="006667CE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6648959" w:history="1">
        <w:r w:rsidR="001D479D" w:rsidRPr="007E72A1">
          <w:rPr>
            <w:rStyle w:val="Hypertextovodkaz"/>
            <w:noProof/>
          </w:rPr>
          <w:t>6.1</w:t>
        </w:r>
        <w:r w:rsidR="001D479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479D" w:rsidRPr="007E72A1">
          <w:rPr>
            <w:rStyle w:val="Hypertextovodkaz"/>
            <w:noProof/>
          </w:rPr>
          <w:t>KOMPLEMENT</w:t>
        </w:r>
        <w:r w:rsidR="001D479D">
          <w:rPr>
            <w:noProof/>
            <w:webHidden/>
          </w:rPr>
          <w:tab/>
        </w:r>
        <w:r w:rsidR="001D479D">
          <w:rPr>
            <w:noProof/>
            <w:webHidden/>
          </w:rPr>
          <w:fldChar w:fldCharType="begin"/>
        </w:r>
        <w:r w:rsidR="001D479D">
          <w:rPr>
            <w:noProof/>
            <w:webHidden/>
          </w:rPr>
          <w:instrText xml:space="preserve"> PAGEREF _Toc496648959 \h </w:instrText>
        </w:r>
        <w:r w:rsidR="001D479D">
          <w:rPr>
            <w:noProof/>
            <w:webHidden/>
          </w:rPr>
        </w:r>
        <w:r w:rsidR="001D479D">
          <w:rPr>
            <w:noProof/>
            <w:webHidden/>
          </w:rPr>
          <w:fldChar w:fldCharType="separate"/>
        </w:r>
        <w:r w:rsidR="00C01EF3">
          <w:rPr>
            <w:noProof/>
            <w:webHidden/>
          </w:rPr>
          <w:t>3</w:t>
        </w:r>
        <w:r w:rsidR="001D479D">
          <w:rPr>
            <w:noProof/>
            <w:webHidden/>
          </w:rPr>
          <w:fldChar w:fldCharType="end"/>
        </w:r>
      </w:hyperlink>
    </w:p>
    <w:p w:rsidR="001D479D" w:rsidRDefault="006667CE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6648960" w:history="1">
        <w:r w:rsidR="001D479D" w:rsidRPr="007E72A1">
          <w:rPr>
            <w:rStyle w:val="Hypertextovodkaz"/>
            <w:noProof/>
          </w:rPr>
          <w:t>6.2</w:t>
        </w:r>
        <w:r w:rsidR="001D479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479D" w:rsidRPr="007E72A1">
          <w:rPr>
            <w:rStyle w:val="Hypertextovodkaz"/>
            <w:noProof/>
          </w:rPr>
          <w:t>VÝCHODNÍ LŮŽKOVÝ TRAKT</w:t>
        </w:r>
        <w:r w:rsidR="001D479D">
          <w:rPr>
            <w:noProof/>
            <w:webHidden/>
          </w:rPr>
          <w:tab/>
        </w:r>
        <w:r w:rsidR="001D479D">
          <w:rPr>
            <w:noProof/>
            <w:webHidden/>
          </w:rPr>
          <w:fldChar w:fldCharType="begin"/>
        </w:r>
        <w:r w:rsidR="001D479D">
          <w:rPr>
            <w:noProof/>
            <w:webHidden/>
          </w:rPr>
          <w:instrText xml:space="preserve"> PAGEREF _Toc496648960 \h </w:instrText>
        </w:r>
        <w:r w:rsidR="001D479D">
          <w:rPr>
            <w:noProof/>
            <w:webHidden/>
          </w:rPr>
        </w:r>
        <w:r w:rsidR="001D479D">
          <w:rPr>
            <w:noProof/>
            <w:webHidden/>
          </w:rPr>
          <w:fldChar w:fldCharType="separate"/>
        </w:r>
        <w:r w:rsidR="00C01EF3">
          <w:rPr>
            <w:noProof/>
            <w:webHidden/>
          </w:rPr>
          <w:t>3</w:t>
        </w:r>
        <w:r w:rsidR="001D479D">
          <w:rPr>
            <w:noProof/>
            <w:webHidden/>
          </w:rPr>
          <w:fldChar w:fldCharType="end"/>
        </w:r>
      </w:hyperlink>
    </w:p>
    <w:p w:rsidR="001D479D" w:rsidRDefault="006667CE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6648961" w:history="1">
        <w:r w:rsidR="001D479D" w:rsidRPr="007E72A1">
          <w:rPr>
            <w:rStyle w:val="Hypertextovodkaz"/>
            <w:noProof/>
          </w:rPr>
          <w:t>6.3</w:t>
        </w:r>
        <w:r w:rsidR="001D479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479D" w:rsidRPr="007E72A1">
          <w:rPr>
            <w:rStyle w:val="Hypertextovodkaz"/>
            <w:noProof/>
          </w:rPr>
          <w:t>ZÁPADNÍ LŮŽKOVÝ TRAKT</w:t>
        </w:r>
        <w:r w:rsidR="001D479D">
          <w:rPr>
            <w:noProof/>
            <w:webHidden/>
          </w:rPr>
          <w:tab/>
        </w:r>
        <w:r w:rsidR="001D479D">
          <w:rPr>
            <w:noProof/>
            <w:webHidden/>
          </w:rPr>
          <w:fldChar w:fldCharType="begin"/>
        </w:r>
        <w:r w:rsidR="001D479D">
          <w:rPr>
            <w:noProof/>
            <w:webHidden/>
          </w:rPr>
          <w:instrText xml:space="preserve"> PAGEREF _Toc496648961 \h </w:instrText>
        </w:r>
        <w:r w:rsidR="001D479D">
          <w:rPr>
            <w:noProof/>
            <w:webHidden/>
          </w:rPr>
        </w:r>
        <w:r w:rsidR="001D479D">
          <w:rPr>
            <w:noProof/>
            <w:webHidden/>
          </w:rPr>
          <w:fldChar w:fldCharType="separate"/>
        </w:r>
        <w:r w:rsidR="00C01EF3">
          <w:rPr>
            <w:noProof/>
            <w:webHidden/>
          </w:rPr>
          <w:t>4</w:t>
        </w:r>
        <w:r w:rsidR="001D479D">
          <w:rPr>
            <w:noProof/>
            <w:webHidden/>
          </w:rPr>
          <w:fldChar w:fldCharType="end"/>
        </w:r>
      </w:hyperlink>
    </w:p>
    <w:p w:rsidR="001D479D" w:rsidRDefault="006667CE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6648962" w:history="1">
        <w:r w:rsidR="001D479D" w:rsidRPr="007E72A1">
          <w:rPr>
            <w:rStyle w:val="Hypertextovodkaz"/>
            <w:noProof/>
          </w:rPr>
          <w:t>6.4</w:t>
        </w:r>
        <w:r w:rsidR="001D479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479D" w:rsidRPr="007E72A1">
          <w:rPr>
            <w:rStyle w:val="Hypertextovodkaz"/>
            <w:noProof/>
          </w:rPr>
          <w:t>POLIKLINIKA (ŘEDITELSTVÍ)</w:t>
        </w:r>
        <w:r w:rsidR="001D479D">
          <w:rPr>
            <w:noProof/>
            <w:webHidden/>
          </w:rPr>
          <w:tab/>
        </w:r>
        <w:r w:rsidR="001D479D">
          <w:rPr>
            <w:noProof/>
            <w:webHidden/>
          </w:rPr>
          <w:fldChar w:fldCharType="begin"/>
        </w:r>
        <w:r w:rsidR="001D479D">
          <w:rPr>
            <w:noProof/>
            <w:webHidden/>
          </w:rPr>
          <w:instrText xml:space="preserve"> PAGEREF _Toc496648962 \h </w:instrText>
        </w:r>
        <w:r w:rsidR="001D479D">
          <w:rPr>
            <w:noProof/>
            <w:webHidden/>
          </w:rPr>
        </w:r>
        <w:r w:rsidR="001D479D">
          <w:rPr>
            <w:noProof/>
            <w:webHidden/>
          </w:rPr>
          <w:fldChar w:fldCharType="separate"/>
        </w:r>
        <w:r w:rsidR="00C01EF3">
          <w:rPr>
            <w:noProof/>
            <w:webHidden/>
          </w:rPr>
          <w:t>4</w:t>
        </w:r>
        <w:r w:rsidR="001D479D">
          <w:rPr>
            <w:noProof/>
            <w:webHidden/>
          </w:rPr>
          <w:fldChar w:fldCharType="end"/>
        </w:r>
      </w:hyperlink>
    </w:p>
    <w:p w:rsidR="001D479D" w:rsidRDefault="006667CE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6648963" w:history="1">
        <w:r w:rsidR="001D479D" w:rsidRPr="007E72A1">
          <w:rPr>
            <w:rStyle w:val="Hypertextovodkaz"/>
            <w:noProof/>
          </w:rPr>
          <w:t>7.</w:t>
        </w:r>
        <w:r w:rsidR="001D479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479D" w:rsidRPr="007E72A1">
          <w:rPr>
            <w:rStyle w:val="Hypertextovodkaz"/>
            <w:noProof/>
          </w:rPr>
          <w:t>TECHNICKÉ ŘEŠENÍ OSVĚTLOVACÍ SOUSTAVY</w:t>
        </w:r>
        <w:r w:rsidR="001D479D">
          <w:rPr>
            <w:noProof/>
            <w:webHidden/>
          </w:rPr>
          <w:tab/>
        </w:r>
        <w:r w:rsidR="001D479D">
          <w:rPr>
            <w:noProof/>
            <w:webHidden/>
          </w:rPr>
          <w:fldChar w:fldCharType="begin"/>
        </w:r>
        <w:r w:rsidR="001D479D">
          <w:rPr>
            <w:noProof/>
            <w:webHidden/>
          </w:rPr>
          <w:instrText xml:space="preserve"> PAGEREF _Toc496648963 \h </w:instrText>
        </w:r>
        <w:r w:rsidR="001D479D">
          <w:rPr>
            <w:noProof/>
            <w:webHidden/>
          </w:rPr>
        </w:r>
        <w:r w:rsidR="001D479D">
          <w:rPr>
            <w:noProof/>
            <w:webHidden/>
          </w:rPr>
          <w:fldChar w:fldCharType="separate"/>
        </w:r>
        <w:r w:rsidR="00C01EF3">
          <w:rPr>
            <w:noProof/>
            <w:webHidden/>
          </w:rPr>
          <w:t>4</w:t>
        </w:r>
        <w:r w:rsidR="001D479D">
          <w:rPr>
            <w:noProof/>
            <w:webHidden/>
          </w:rPr>
          <w:fldChar w:fldCharType="end"/>
        </w:r>
      </w:hyperlink>
    </w:p>
    <w:p w:rsidR="001D479D" w:rsidRDefault="006667CE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6648964" w:history="1">
        <w:r w:rsidR="001D479D" w:rsidRPr="007E72A1">
          <w:rPr>
            <w:rStyle w:val="Hypertextovodkaz"/>
            <w:noProof/>
          </w:rPr>
          <w:t>7.1</w:t>
        </w:r>
        <w:r w:rsidR="001D479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479D" w:rsidRPr="007E72A1">
          <w:rPr>
            <w:rStyle w:val="Hypertextovodkaz"/>
            <w:noProof/>
          </w:rPr>
          <w:t>ULOŽENÍ VEDENÍ</w:t>
        </w:r>
        <w:r w:rsidR="001D479D">
          <w:rPr>
            <w:noProof/>
            <w:webHidden/>
          </w:rPr>
          <w:tab/>
        </w:r>
        <w:r w:rsidR="001D479D">
          <w:rPr>
            <w:noProof/>
            <w:webHidden/>
          </w:rPr>
          <w:fldChar w:fldCharType="begin"/>
        </w:r>
        <w:r w:rsidR="001D479D">
          <w:rPr>
            <w:noProof/>
            <w:webHidden/>
          </w:rPr>
          <w:instrText xml:space="preserve"> PAGEREF _Toc496648964 \h </w:instrText>
        </w:r>
        <w:r w:rsidR="001D479D">
          <w:rPr>
            <w:noProof/>
            <w:webHidden/>
          </w:rPr>
        </w:r>
        <w:r w:rsidR="001D479D">
          <w:rPr>
            <w:noProof/>
            <w:webHidden/>
          </w:rPr>
          <w:fldChar w:fldCharType="separate"/>
        </w:r>
        <w:r w:rsidR="00C01EF3">
          <w:rPr>
            <w:noProof/>
            <w:webHidden/>
          </w:rPr>
          <w:t>4</w:t>
        </w:r>
        <w:r w:rsidR="001D479D">
          <w:rPr>
            <w:noProof/>
            <w:webHidden/>
          </w:rPr>
          <w:fldChar w:fldCharType="end"/>
        </w:r>
      </w:hyperlink>
    </w:p>
    <w:p w:rsidR="001D479D" w:rsidRDefault="006667CE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6648965" w:history="1">
        <w:r w:rsidR="001D479D" w:rsidRPr="007E72A1">
          <w:rPr>
            <w:rStyle w:val="Hypertextovodkaz"/>
            <w:noProof/>
          </w:rPr>
          <w:t>8</w:t>
        </w:r>
        <w:r w:rsidR="001D479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479D" w:rsidRPr="007E72A1">
          <w:rPr>
            <w:rStyle w:val="Hypertextovodkaz"/>
            <w:noProof/>
          </w:rPr>
          <w:t>PŘEDPISY A NORMY</w:t>
        </w:r>
        <w:r w:rsidR="001D479D">
          <w:rPr>
            <w:noProof/>
            <w:webHidden/>
          </w:rPr>
          <w:tab/>
        </w:r>
        <w:r w:rsidR="001D479D">
          <w:rPr>
            <w:noProof/>
            <w:webHidden/>
          </w:rPr>
          <w:fldChar w:fldCharType="begin"/>
        </w:r>
        <w:r w:rsidR="001D479D">
          <w:rPr>
            <w:noProof/>
            <w:webHidden/>
          </w:rPr>
          <w:instrText xml:space="preserve"> PAGEREF _Toc496648965 \h </w:instrText>
        </w:r>
        <w:r w:rsidR="001D479D">
          <w:rPr>
            <w:noProof/>
            <w:webHidden/>
          </w:rPr>
        </w:r>
        <w:r w:rsidR="001D479D">
          <w:rPr>
            <w:noProof/>
            <w:webHidden/>
          </w:rPr>
          <w:fldChar w:fldCharType="separate"/>
        </w:r>
        <w:r w:rsidR="00C01EF3">
          <w:rPr>
            <w:noProof/>
            <w:webHidden/>
          </w:rPr>
          <w:t>4</w:t>
        </w:r>
        <w:r w:rsidR="001D479D">
          <w:rPr>
            <w:noProof/>
            <w:webHidden/>
          </w:rPr>
          <w:fldChar w:fldCharType="end"/>
        </w:r>
      </w:hyperlink>
    </w:p>
    <w:p w:rsidR="003930B2" w:rsidRPr="00056B08" w:rsidRDefault="00AB19E4" w:rsidP="007A5196">
      <w:pPr>
        <w:rPr>
          <w:color w:val="00B0F0"/>
        </w:rPr>
      </w:pPr>
      <w:r w:rsidRPr="00056B08">
        <w:rPr>
          <w:color w:val="00B0F0"/>
        </w:rPr>
        <w:fldChar w:fldCharType="end"/>
      </w:r>
    </w:p>
    <w:p w:rsidR="003930B2" w:rsidRPr="00056B08" w:rsidRDefault="003930B2" w:rsidP="007A5196">
      <w:pPr>
        <w:rPr>
          <w:color w:val="00B0F0"/>
        </w:rPr>
      </w:pPr>
    </w:p>
    <w:p w:rsidR="003930B2" w:rsidRPr="00056B08" w:rsidRDefault="003930B2" w:rsidP="007A5196">
      <w:pPr>
        <w:rPr>
          <w:color w:val="00B0F0"/>
        </w:rPr>
      </w:pPr>
    </w:p>
    <w:p w:rsidR="003930B2" w:rsidRPr="00056B08" w:rsidRDefault="003930B2" w:rsidP="007A5196">
      <w:pPr>
        <w:rPr>
          <w:color w:val="00B0F0"/>
        </w:rPr>
      </w:pPr>
    </w:p>
    <w:p w:rsidR="003930B2" w:rsidRPr="00056B08" w:rsidRDefault="003930B2" w:rsidP="007A5196">
      <w:pPr>
        <w:rPr>
          <w:color w:val="00B0F0"/>
        </w:rPr>
      </w:pPr>
    </w:p>
    <w:p w:rsidR="003930B2" w:rsidRPr="00056B08" w:rsidRDefault="003930B2" w:rsidP="007A5196">
      <w:pPr>
        <w:rPr>
          <w:color w:val="00B0F0"/>
        </w:rPr>
      </w:pPr>
    </w:p>
    <w:p w:rsidR="003930B2" w:rsidRPr="00056B08" w:rsidRDefault="003930B2" w:rsidP="007A5196">
      <w:pPr>
        <w:rPr>
          <w:color w:val="00B0F0"/>
        </w:rPr>
      </w:pPr>
    </w:p>
    <w:p w:rsidR="003930B2" w:rsidRPr="00056B08" w:rsidRDefault="003930B2" w:rsidP="007A5196">
      <w:pPr>
        <w:rPr>
          <w:color w:val="00B0F0"/>
        </w:rPr>
      </w:pPr>
    </w:p>
    <w:p w:rsidR="003930B2" w:rsidRPr="00056B08" w:rsidRDefault="003930B2" w:rsidP="007A5196">
      <w:pPr>
        <w:rPr>
          <w:color w:val="00B0F0"/>
        </w:rPr>
      </w:pPr>
    </w:p>
    <w:p w:rsidR="003930B2" w:rsidRPr="00056B08" w:rsidRDefault="003930B2" w:rsidP="007A5196">
      <w:pPr>
        <w:rPr>
          <w:color w:val="00B0F0"/>
        </w:rPr>
      </w:pPr>
    </w:p>
    <w:p w:rsidR="003930B2" w:rsidRPr="00056B08" w:rsidRDefault="003930B2" w:rsidP="007A5196">
      <w:pPr>
        <w:rPr>
          <w:color w:val="00B0F0"/>
        </w:rPr>
      </w:pPr>
    </w:p>
    <w:p w:rsidR="003930B2" w:rsidRPr="00056B08" w:rsidRDefault="003930B2" w:rsidP="007A5196">
      <w:pPr>
        <w:rPr>
          <w:color w:val="00B0F0"/>
        </w:rPr>
      </w:pPr>
    </w:p>
    <w:p w:rsidR="003930B2" w:rsidRPr="00056B08" w:rsidRDefault="003930B2" w:rsidP="007A5196">
      <w:pPr>
        <w:rPr>
          <w:color w:val="00B0F0"/>
        </w:rPr>
      </w:pPr>
    </w:p>
    <w:p w:rsidR="003930B2" w:rsidRPr="00056B08" w:rsidRDefault="003930B2" w:rsidP="007A5196">
      <w:pPr>
        <w:rPr>
          <w:color w:val="00B0F0"/>
        </w:rPr>
      </w:pPr>
    </w:p>
    <w:p w:rsidR="003930B2" w:rsidRPr="00056B08" w:rsidRDefault="003930B2" w:rsidP="007A5196">
      <w:pPr>
        <w:rPr>
          <w:color w:val="00B0F0"/>
        </w:rPr>
      </w:pPr>
    </w:p>
    <w:p w:rsidR="003930B2" w:rsidRPr="00056B08" w:rsidRDefault="003930B2" w:rsidP="007A5196">
      <w:pPr>
        <w:rPr>
          <w:color w:val="00B0F0"/>
        </w:rPr>
      </w:pPr>
    </w:p>
    <w:p w:rsidR="003930B2" w:rsidRPr="00056B08" w:rsidRDefault="003930B2" w:rsidP="007A5196">
      <w:pPr>
        <w:rPr>
          <w:color w:val="00B0F0"/>
        </w:rPr>
      </w:pPr>
    </w:p>
    <w:p w:rsidR="003930B2" w:rsidRPr="00056B08" w:rsidRDefault="003930B2" w:rsidP="007A5196">
      <w:pPr>
        <w:rPr>
          <w:color w:val="00B0F0"/>
        </w:rPr>
      </w:pPr>
    </w:p>
    <w:p w:rsidR="0057602B" w:rsidRPr="00056B08" w:rsidRDefault="0034540F" w:rsidP="007A5196">
      <w:pPr>
        <w:pStyle w:val="Nadpis1"/>
        <w:numPr>
          <w:ilvl w:val="0"/>
          <w:numId w:val="4"/>
        </w:numPr>
        <w:rPr>
          <w:rFonts w:ascii="Times New Roman" w:hAnsi="Times New Roman"/>
          <w:caps/>
        </w:rPr>
      </w:pPr>
      <w:r w:rsidRPr="00056B08">
        <w:rPr>
          <w:rFonts w:ascii="Times New Roman" w:hAnsi="Times New Roman"/>
          <w:caps/>
          <w:color w:val="00B0F0"/>
        </w:rPr>
        <w:br w:type="page"/>
      </w:r>
      <w:bookmarkStart w:id="0" w:name="_Toc496648953"/>
      <w:r w:rsidR="00262C86" w:rsidRPr="00056B08">
        <w:rPr>
          <w:rFonts w:ascii="Times New Roman" w:hAnsi="Times New Roman"/>
        </w:rPr>
        <w:lastRenderedPageBreak/>
        <w:t>SEZNAM DOKUMENTACE</w:t>
      </w:r>
      <w:bookmarkEnd w:id="0"/>
    </w:p>
    <w:p w:rsidR="0057602B" w:rsidRPr="00056B08" w:rsidRDefault="0057602B" w:rsidP="007A5196">
      <w:pPr>
        <w:jc w:val="both"/>
        <w:rPr>
          <w:b/>
        </w:rPr>
      </w:pPr>
    </w:p>
    <w:p w:rsidR="0057602B" w:rsidRPr="00056B08" w:rsidRDefault="0057602B" w:rsidP="007A5196">
      <w:pPr>
        <w:jc w:val="both"/>
        <w:rPr>
          <w:u w:val="single"/>
        </w:rPr>
      </w:pPr>
      <w:r w:rsidRPr="00056B08">
        <w:rPr>
          <w:u w:val="single"/>
        </w:rPr>
        <w:t>Textová část:</w:t>
      </w:r>
    </w:p>
    <w:p w:rsidR="0057602B" w:rsidRPr="00056B08" w:rsidRDefault="0057602B" w:rsidP="007A5196">
      <w:pPr>
        <w:jc w:val="both"/>
      </w:pPr>
    </w:p>
    <w:p w:rsidR="0057602B" w:rsidRPr="00056B08" w:rsidRDefault="0057602B" w:rsidP="007A5196">
      <w:pPr>
        <w:jc w:val="both"/>
      </w:pPr>
      <w:r w:rsidRPr="00056B08">
        <w:t>Technická zpráva</w:t>
      </w:r>
    </w:p>
    <w:p w:rsidR="00A27EE9" w:rsidRPr="00056B08" w:rsidRDefault="00A27EE9" w:rsidP="007A5196">
      <w:pPr>
        <w:jc w:val="both"/>
      </w:pPr>
      <w:r w:rsidRPr="00056B08">
        <w:t>Rozpočet</w:t>
      </w:r>
    </w:p>
    <w:p w:rsidR="00A27EE9" w:rsidRPr="00056B08" w:rsidRDefault="00A27EE9" w:rsidP="007A5196">
      <w:pPr>
        <w:jc w:val="both"/>
      </w:pPr>
      <w:r w:rsidRPr="00056B08">
        <w:t>Výkaz výměr</w:t>
      </w:r>
    </w:p>
    <w:p w:rsidR="0057602B" w:rsidRPr="00056B08" w:rsidRDefault="0057602B" w:rsidP="007A5196">
      <w:pPr>
        <w:jc w:val="both"/>
      </w:pPr>
    </w:p>
    <w:p w:rsidR="0057602B" w:rsidRPr="00056B08" w:rsidRDefault="0057602B" w:rsidP="007A5196">
      <w:pPr>
        <w:jc w:val="both"/>
        <w:rPr>
          <w:u w:val="single"/>
        </w:rPr>
      </w:pPr>
      <w:r w:rsidRPr="00056B08">
        <w:rPr>
          <w:u w:val="single"/>
        </w:rPr>
        <w:t>Výkresová část:</w:t>
      </w:r>
    </w:p>
    <w:p w:rsidR="0057602B" w:rsidRPr="00056B08" w:rsidRDefault="0057602B" w:rsidP="007A5196">
      <w:pPr>
        <w:jc w:val="both"/>
      </w:pPr>
    </w:p>
    <w:p w:rsidR="00B902A8" w:rsidRPr="00056B08" w:rsidRDefault="003761DD" w:rsidP="007A5196">
      <w:pPr>
        <w:tabs>
          <w:tab w:val="left" w:leader="dot" w:pos="8505"/>
        </w:tabs>
        <w:jc w:val="both"/>
      </w:pPr>
      <w:r w:rsidRPr="00056B08">
        <w:t>Dle výkresové dokumentace</w:t>
      </w:r>
    </w:p>
    <w:p w:rsidR="0049408C" w:rsidRPr="00056B08" w:rsidRDefault="00B96E26" w:rsidP="007A5196">
      <w:pPr>
        <w:pStyle w:val="Nadpis1"/>
        <w:numPr>
          <w:ilvl w:val="0"/>
          <w:numId w:val="4"/>
        </w:numPr>
        <w:rPr>
          <w:rFonts w:ascii="Times New Roman" w:hAnsi="Times New Roman"/>
        </w:rPr>
      </w:pPr>
      <w:r w:rsidRPr="00056B08">
        <w:rPr>
          <w:rFonts w:ascii="Times New Roman" w:hAnsi="Times New Roman"/>
        </w:rPr>
        <w:t xml:space="preserve"> </w:t>
      </w:r>
      <w:bookmarkStart w:id="1" w:name="_Toc496648954"/>
      <w:r w:rsidR="00BB6F3E" w:rsidRPr="00056B08">
        <w:rPr>
          <w:rFonts w:ascii="Times New Roman" w:hAnsi="Times New Roman"/>
        </w:rPr>
        <w:t>PŘEDMĚT PROJEKTU</w:t>
      </w:r>
      <w:bookmarkEnd w:id="1"/>
    </w:p>
    <w:p w:rsidR="007E190B" w:rsidRPr="00056B08" w:rsidRDefault="007E190B" w:rsidP="007A5196">
      <w:pPr>
        <w:jc w:val="both"/>
      </w:pPr>
      <w:r w:rsidRPr="00056B08">
        <w:rPr>
          <w:b/>
        </w:rPr>
        <w:t xml:space="preserve">Projektová </w:t>
      </w:r>
      <w:r w:rsidR="00310D95" w:rsidRPr="00056B08">
        <w:rPr>
          <w:b/>
        </w:rPr>
        <w:t xml:space="preserve">prováděcí </w:t>
      </w:r>
      <w:r w:rsidRPr="00056B08">
        <w:rPr>
          <w:b/>
        </w:rPr>
        <w:t xml:space="preserve">dokumentace </w:t>
      </w:r>
      <w:r w:rsidR="00310D95" w:rsidRPr="00056B08">
        <w:rPr>
          <w:b/>
        </w:rPr>
        <w:t>na akci „</w:t>
      </w:r>
      <w:r w:rsidR="006C3D78" w:rsidRPr="00056B08">
        <w:rPr>
          <w:szCs w:val="20"/>
          <w:shd w:val="clear" w:color="auto" w:fill="FFFFFF"/>
        </w:rPr>
        <w:t>REKONSTRUKCE OSVĚTLENÍ ENERGOKANÁLU NEMOCNICE BOSKOVICE</w:t>
      </w:r>
      <w:r w:rsidR="00310D95" w:rsidRPr="00056B08">
        <w:t xml:space="preserve">“ na adrese </w:t>
      </w:r>
      <w:r w:rsidR="006C3D78" w:rsidRPr="00056B08">
        <w:t>Otakara</w:t>
      </w:r>
      <w:r w:rsidR="006C3D78" w:rsidRPr="00056B08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6C3D78" w:rsidRPr="00056B08">
        <w:t>Kubína 179, 680 21 Boskovice</w:t>
      </w:r>
      <w:r w:rsidR="00056B08" w:rsidRPr="00056B08">
        <w:t>.</w:t>
      </w:r>
    </w:p>
    <w:p w:rsidR="001E5B1E" w:rsidRPr="00056B08" w:rsidRDefault="001E5B1E" w:rsidP="007A5196">
      <w:pPr>
        <w:spacing w:before="120" w:line="240" w:lineRule="atLeast"/>
      </w:pPr>
      <w:r w:rsidRPr="00056B08">
        <w:t>Projekt řeší:</w:t>
      </w:r>
    </w:p>
    <w:p w:rsidR="001E5B1E" w:rsidRPr="00056B08" w:rsidRDefault="00310D95" w:rsidP="007A5196">
      <w:pPr>
        <w:numPr>
          <w:ilvl w:val="0"/>
          <w:numId w:val="22"/>
        </w:numPr>
        <w:spacing w:before="120" w:line="240" w:lineRule="atLeast"/>
      </w:pPr>
      <w:r w:rsidRPr="00056B08">
        <w:t>Rekonstrukce a návrh nové osvětlovací soustavy</w:t>
      </w:r>
      <w:r w:rsidR="008E3D89" w:rsidRPr="00056B08">
        <w:t xml:space="preserve"> </w:t>
      </w:r>
      <w:proofErr w:type="spellStart"/>
      <w:r w:rsidR="00056B08" w:rsidRPr="00056B08">
        <w:t>energokanálu</w:t>
      </w:r>
      <w:proofErr w:type="spellEnd"/>
      <w:r w:rsidR="00056B08" w:rsidRPr="00056B08">
        <w:t xml:space="preserve"> nemocnice Boskovice</w:t>
      </w:r>
    </w:p>
    <w:p w:rsidR="00ED7B09" w:rsidRPr="00056B08" w:rsidRDefault="00ED7B09" w:rsidP="007A5196"/>
    <w:p w:rsidR="00AC7AC8" w:rsidRPr="00056B08" w:rsidRDefault="00185EF5" w:rsidP="007A5196">
      <w:r w:rsidRPr="00056B08">
        <w:t>Projekt neřeší:</w:t>
      </w:r>
    </w:p>
    <w:p w:rsidR="00056B08" w:rsidRPr="00056B08" w:rsidRDefault="00056B08" w:rsidP="00056B08">
      <w:pPr>
        <w:numPr>
          <w:ilvl w:val="0"/>
          <w:numId w:val="23"/>
        </w:numPr>
        <w:spacing w:before="120" w:line="240" w:lineRule="atLeast"/>
      </w:pPr>
      <w:r w:rsidRPr="00056B08">
        <w:t>Návrh zásuvkových rozvodů</w:t>
      </w:r>
    </w:p>
    <w:p w:rsidR="00AC7AC8" w:rsidRPr="00056B08" w:rsidRDefault="008E3D89" w:rsidP="007A5196">
      <w:pPr>
        <w:numPr>
          <w:ilvl w:val="0"/>
          <w:numId w:val="23"/>
        </w:numPr>
      </w:pPr>
      <w:r w:rsidRPr="00056B08">
        <w:t>Slaboproudé rozvody – EPS, Evakuační rozhlas</w:t>
      </w:r>
    </w:p>
    <w:p w:rsidR="00185EF5" w:rsidRPr="00056B08" w:rsidRDefault="00D43848" w:rsidP="007A5196">
      <w:pPr>
        <w:spacing w:after="120"/>
        <w:ind w:firstLine="708"/>
      </w:pPr>
      <w:r w:rsidRPr="00056B08">
        <w:t xml:space="preserve">         </w:t>
      </w:r>
      <w:r w:rsidRPr="00056B08">
        <w:tab/>
      </w:r>
      <w:r w:rsidRPr="00056B08">
        <w:tab/>
      </w:r>
    </w:p>
    <w:p w:rsidR="00D311DC" w:rsidRPr="00056B08" w:rsidRDefault="00D311DC" w:rsidP="007A5196">
      <w:pPr>
        <w:spacing w:before="120" w:line="240" w:lineRule="atLeast"/>
        <w:jc w:val="both"/>
      </w:pPr>
      <w:r w:rsidRPr="00056B08">
        <w:t>Podklady projektu:</w:t>
      </w:r>
    </w:p>
    <w:p w:rsidR="00D311DC" w:rsidRPr="00056B08" w:rsidRDefault="00D311DC" w:rsidP="007A5196">
      <w:pPr>
        <w:numPr>
          <w:ilvl w:val="0"/>
          <w:numId w:val="20"/>
        </w:numPr>
        <w:spacing w:before="120" w:line="240" w:lineRule="atLeast"/>
        <w:jc w:val="both"/>
      </w:pPr>
      <w:r w:rsidRPr="00056B08">
        <w:t>Prohlídka na místě.</w:t>
      </w:r>
    </w:p>
    <w:p w:rsidR="00E81537" w:rsidRPr="00056B08" w:rsidRDefault="00056B08" w:rsidP="00E81537">
      <w:pPr>
        <w:numPr>
          <w:ilvl w:val="0"/>
          <w:numId w:val="20"/>
        </w:numPr>
        <w:spacing w:before="120" w:line="240" w:lineRule="atLeast"/>
        <w:jc w:val="both"/>
      </w:pPr>
      <w:r w:rsidRPr="00056B08">
        <w:t>Výpočet osvětlení</w:t>
      </w:r>
    </w:p>
    <w:p w:rsidR="00E81537" w:rsidRPr="00056B08" w:rsidRDefault="00E81537" w:rsidP="00E81537">
      <w:pPr>
        <w:numPr>
          <w:ilvl w:val="0"/>
          <w:numId w:val="20"/>
        </w:numPr>
        <w:spacing w:before="120" w:line="240" w:lineRule="atLeast"/>
        <w:jc w:val="both"/>
      </w:pPr>
      <w:r w:rsidRPr="00056B08">
        <w:t>Požadavky investora akce.</w:t>
      </w:r>
    </w:p>
    <w:p w:rsidR="00D311DC" w:rsidRDefault="00386276" w:rsidP="007A5196">
      <w:pPr>
        <w:numPr>
          <w:ilvl w:val="0"/>
          <w:numId w:val="20"/>
        </w:numPr>
        <w:spacing w:before="120" w:line="240" w:lineRule="atLeast"/>
        <w:jc w:val="both"/>
      </w:pPr>
      <w:r w:rsidRPr="00056B08">
        <w:t>Platné předpisy a normy v době zpracování projektu.</w:t>
      </w:r>
    </w:p>
    <w:p w:rsidR="00847793" w:rsidRPr="00056B08" w:rsidRDefault="00847793" w:rsidP="00847793">
      <w:pPr>
        <w:spacing w:before="120" w:line="240" w:lineRule="atLeast"/>
        <w:ind w:left="1770"/>
        <w:jc w:val="both"/>
      </w:pPr>
    </w:p>
    <w:p w:rsidR="00DF7CE3" w:rsidRPr="005C28B5" w:rsidRDefault="00D724A7" w:rsidP="00A5410C">
      <w:pPr>
        <w:spacing w:before="120" w:line="240" w:lineRule="atLeast"/>
        <w:jc w:val="both"/>
      </w:pPr>
      <w:r>
        <w:t>O</w:t>
      </w:r>
      <w:r w:rsidRPr="00563E42">
        <w:t xml:space="preserve">světlení </w:t>
      </w:r>
      <w:r>
        <w:t xml:space="preserve">je </w:t>
      </w:r>
      <w:r w:rsidRPr="00563E42">
        <w:t xml:space="preserve">navrženo na minimální osvětlenost </w:t>
      </w:r>
      <w:proofErr w:type="gramStart"/>
      <w:r w:rsidRPr="00563E42">
        <w:t>100lx</w:t>
      </w:r>
      <w:proofErr w:type="gramEnd"/>
      <w:r w:rsidR="00E81537" w:rsidRPr="005C28B5">
        <w:t xml:space="preserve">. </w:t>
      </w:r>
      <w:r w:rsidR="00DF7CE3" w:rsidRPr="005C28B5">
        <w:t xml:space="preserve">Rozmístění </w:t>
      </w:r>
      <w:r w:rsidR="00E81537" w:rsidRPr="005C28B5">
        <w:t>ostatních elektrických</w:t>
      </w:r>
      <w:r w:rsidR="00DF7CE3" w:rsidRPr="005C28B5">
        <w:t xml:space="preserve"> přístrojů a zařízení včetně kabelových tras je znázorněno sch</w:t>
      </w:r>
      <w:r w:rsidR="005C28B5">
        <w:t>e</w:t>
      </w:r>
      <w:r w:rsidR="00DF7CE3" w:rsidRPr="005C28B5">
        <w:t xml:space="preserve">maticky. Přesné rozmístění je nutno koordinovat </w:t>
      </w:r>
      <w:r w:rsidR="00E81537" w:rsidRPr="005C28B5">
        <w:t>s</w:t>
      </w:r>
      <w:r w:rsidR="00DF7CE3" w:rsidRPr="005C28B5">
        <w:t xml:space="preserve"> respektování</w:t>
      </w:r>
      <w:r w:rsidR="00E81537" w:rsidRPr="005C28B5">
        <w:t>m</w:t>
      </w:r>
      <w:r w:rsidR="00DF7CE3" w:rsidRPr="005C28B5">
        <w:t xml:space="preserve"> stávajících </w:t>
      </w:r>
      <w:r w:rsidR="005C28B5" w:rsidRPr="005C28B5">
        <w:t xml:space="preserve">tepelných a vodovodních potrubí včetně </w:t>
      </w:r>
      <w:r w:rsidR="00DF7CE3" w:rsidRPr="005C28B5">
        <w:t xml:space="preserve">stavebních konstrukcí. </w:t>
      </w:r>
      <w:r w:rsidR="00A5410C">
        <w:t>Jednotlivé světelné okruhy m</w:t>
      </w:r>
      <w:r w:rsidR="00847793">
        <w:t xml:space="preserve">usí být rovnoměrně rozfázovány, </w:t>
      </w:r>
      <w:r w:rsidR="00A5410C">
        <w:t>vzhledem velikosti příkonu a velikosti zapínacího proudu LED</w:t>
      </w:r>
      <w:r w:rsidR="00847793">
        <w:t xml:space="preserve"> </w:t>
      </w:r>
      <w:r w:rsidR="00A5410C">
        <w:t>zdrojů.</w:t>
      </w:r>
      <w:r w:rsidR="00847793">
        <w:t xml:space="preserve"> </w:t>
      </w:r>
      <w:r w:rsidR="00DF7CE3" w:rsidRPr="005C28B5">
        <w:t>V případě nejasností, nebo pochybností je nutno kontaktovat projektanta.</w:t>
      </w:r>
    </w:p>
    <w:p w:rsidR="00DF7CE3" w:rsidRPr="005C28B5" w:rsidRDefault="00DF7CE3" w:rsidP="007A5196">
      <w:pPr>
        <w:jc w:val="both"/>
      </w:pPr>
    </w:p>
    <w:p w:rsidR="009404F8" w:rsidRPr="005C28B5" w:rsidRDefault="00D26424" w:rsidP="007A5196">
      <w:pPr>
        <w:pStyle w:val="Nadpis1"/>
        <w:numPr>
          <w:ilvl w:val="0"/>
          <w:numId w:val="4"/>
        </w:numPr>
        <w:rPr>
          <w:rFonts w:ascii="Times New Roman" w:hAnsi="Times New Roman"/>
        </w:rPr>
      </w:pPr>
      <w:bookmarkStart w:id="2" w:name="_Toc496648955"/>
      <w:r w:rsidRPr="005C28B5">
        <w:rPr>
          <w:rFonts w:ascii="Times New Roman" w:hAnsi="Times New Roman"/>
        </w:rPr>
        <w:t>ZÁKLADNÍ TECHNICKÉ ÚDAJE</w:t>
      </w:r>
      <w:bookmarkEnd w:id="2"/>
    </w:p>
    <w:p w:rsidR="00A54475" w:rsidRPr="005C28B5" w:rsidRDefault="00A54475" w:rsidP="007A5196">
      <w:pPr>
        <w:pStyle w:val="Bezmezer"/>
        <w:jc w:val="both"/>
        <w:rPr>
          <w:rFonts w:ascii="Times New Roman" w:hAnsi="Times New Roman"/>
          <w:sz w:val="24"/>
          <w:szCs w:val="24"/>
          <w:u w:val="single"/>
        </w:rPr>
      </w:pPr>
    </w:p>
    <w:p w:rsidR="0006782B" w:rsidRPr="005C28B5" w:rsidRDefault="0006782B" w:rsidP="007A5196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5C28B5">
        <w:rPr>
          <w:rFonts w:ascii="Times New Roman" w:hAnsi="Times New Roman"/>
          <w:sz w:val="24"/>
          <w:szCs w:val="24"/>
        </w:rPr>
        <w:t>Rozvodná soustava</w:t>
      </w:r>
      <w:r w:rsidRPr="005C28B5">
        <w:rPr>
          <w:rFonts w:ascii="Times New Roman" w:hAnsi="Times New Roman"/>
          <w:sz w:val="24"/>
          <w:szCs w:val="24"/>
        </w:rPr>
        <w:tab/>
      </w:r>
      <w:r w:rsidR="005C28B5" w:rsidRPr="005C28B5">
        <w:rPr>
          <w:rFonts w:ascii="Times New Roman" w:hAnsi="Times New Roman"/>
          <w:sz w:val="24"/>
          <w:szCs w:val="24"/>
        </w:rPr>
        <w:tab/>
      </w:r>
      <w:r w:rsidR="00C01EF3">
        <w:rPr>
          <w:rFonts w:ascii="Times New Roman" w:hAnsi="Times New Roman"/>
          <w:sz w:val="24"/>
          <w:szCs w:val="24"/>
        </w:rPr>
        <w:tab/>
      </w:r>
      <w:r w:rsidR="00C01EF3">
        <w:rPr>
          <w:rFonts w:ascii="Times New Roman" w:hAnsi="Times New Roman"/>
          <w:sz w:val="24"/>
          <w:szCs w:val="24"/>
        </w:rPr>
        <w:tab/>
      </w:r>
      <w:r w:rsidR="00C01EF3">
        <w:rPr>
          <w:rFonts w:ascii="Times New Roman" w:hAnsi="Times New Roman"/>
          <w:sz w:val="24"/>
          <w:szCs w:val="24"/>
        </w:rPr>
        <w:tab/>
      </w:r>
      <w:r w:rsidR="005C28B5" w:rsidRPr="005C28B5">
        <w:rPr>
          <w:rFonts w:ascii="Times New Roman" w:hAnsi="Times New Roman"/>
          <w:sz w:val="24"/>
          <w:szCs w:val="24"/>
        </w:rPr>
        <w:t xml:space="preserve">3+PE+N, </w:t>
      </w:r>
      <w:proofErr w:type="gramStart"/>
      <w:r w:rsidR="005C28B5" w:rsidRPr="005C28B5">
        <w:rPr>
          <w:rFonts w:ascii="Times New Roman" w:hAnsi="Times New Roman"/>
          <w:sz w:val="24"/>
          <w:szCs w:val="24"/>
        </w:rPr>
        <w:t>400V</w:t>
      </w:r>
      <w:proofErr w:type="gramEnd"/>
      <w:r w:rsidR="005C28B5" w:rsidRPr="005C28B5">
        <w:rPr>
          <w:rFonts w:ascii="Times New Roman" w:hAnsi="Times New Roman"/>
          <w:sz w:val="24"/>
          <w:szCs w:val="24"/>
        </w:rPr>
        <w:t xml:space="preserve">/230V, </w:t>
      </w:r>
      <w:r w:rsidRPr="005C28B5">
        <w:rPr>
          <w:rFonts w:ascii="Times New Roman" w:hAnsi="Times New Roman"/>
          <w:sz w:val="24"/>
          <w:szCs w:val="24"/>
        </w:rPr>
        <w:t>TN-C-S</w:t>
      </w:r>
    </w:p>
    <w:p w:rsidR="005F622F" w:rsidRPr="00C01EF3" w:rsidRDefault="00C01EF3" w:rsidP="007A5196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C01EF3">
        <w:rPr>
          <w:rFonts w:ascii="Times New Roman" w:hAnsi="Times New Roman"/>
          <w:sz w:val="24"/>
          <w:szCs w:val="24"/>
        </w:rPr>
        <w:t>Instalovaný příkon nové os</w:t>
      </w:r>
      <w:r>
        <w:rPr>
          <w:rFonts w:ascii="Times New Roman" w:hAnsi="Times New Roman"/>
          <w:sz w:val="24"/>
          <w:szCs w:val="24"/>
        </w:rPr>
        <w:t>větlovací so</w:t>
      </w:r>
      <w:r w:rsidRPr="00C01EF3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s</w:t>
      </w:r>
      <w:r w:rsidRPr="00C01EF3">
        <w:rPr>
          <w:rFonts w:ascii="Times New Roman" w:hAnsi="Times New Roman"/>
          <w:sz w:val="24"/>
          <w:szCs w:val="24"/>
        </w:rPr>
        <w:t>tavy</w:t>
      </w:r>
      <w:r>
        <w:rPr>
          <w:rFonts w:ascii="Times New Roman" w:hAnsi="Times New Roman"/>
          <w:sz w:val="24"/>
          <w:szCs w:val="24"/>
        </w:rPr>
        <w:tab/>
        <w:t>3,88kW</w:t>
      </w:r>
    </w:p>
    <w:p w:rsidR="005C28B5" w:rsidRDefault="005C28B5">
      <w:pPr>
        <w:rPr>
          <w:b/>
          <w:bCs/>
          <w:color w:val="00B0F0"/>
          <w:kern w:val="32"/>
          <w:sz w:val="32"/>
          <w:szCs w:val="32"/>
        </w:rPr>
      </w:pPr>
      <w:r>
        <w:rPr>
          <w:color w:val="00B0F0"/>
        </w:rPr>
        <w:br w:type="page"/>
      </w:r>
    </w:p>
    <w:p w:rsidR="005628B7" w:rsidRPr="005C28B5" w:rsidRDefault="00C24BBA" w:rsidP="007A5196">
      <w:pPr>
        <w:pStyle w:val="Nadpis1"/>
        <w:numPr>
          <w:ilvl w:val="0"/>
          <w:numId w:val="4"/>
        </w:numPr>
        <w:rPr>
          <w:rFonts w:ascii="Times New Roman" w:hAnsi="Times New Roman"/>
        </w:rPr>
      </w:pPr>
      <w:bookmarkStart w:id="3" w:name="_Toc496648956"/>
      <w:r w:rsidRPr="005C28B5">
        <w:rPr>
          <w:rFonts w:ascii="Times New Roman" w:hAnsi="Times New Roman"/>
        </w:rPr>
        <w:lastRenderedPageBreak/>
        <w:t>OCHRANA PŘED ÚRAZEM ELEKTRICKÝM PROUDEM</w:t>
      </w:r>
      <w:bookmarkEnd w:id="3"/>
    </w:p>
    <w:p w:rsidR="005628B7" w:rsidRPr="005C28B5" w:rsidRDefault="005628B7" w:rsidP="007A5196">
      <w:r w:rsidRPr="005C28B5">
        <w:t>a) živých částí</w:t>
      </w:r>
    </w:p>
    <w:p w:rsidR="005628B7" w:rsidRPr="005C28B5" w:rsidRDefault="005628B7" w:rsidP="007A5196">
      <w:r w:rsidRPr="005C28B5">
        <w:tab/>
        <w:t>- izolací živých částí</w:t>
      </w:r>
    </w:p>
    <w:p w:rsidR="008C2391" w:rsidRPr="005C28B5" w:rsidRDefault="005628B7" w:rsidP="000F484B">
      <w:pPr>
        <w:spacing w:after="120"/>
      </w:pPr>
      <w:r w:rsidRPr="005C28B5">
        <w:tab/>
        <w:t>- krytem nebo přepážkami</w:t>
      </w:r>
    </w:p>
    <w:p w:rsidR="005628B7" w:rsidRPr="005C28B5" w:rsidRDefault="005628B7" w:rsidP="007A5196">
      <w:r w:rsidRPr="005C28B5">
        <w:t>b) neživých částí</w:t>
      </w:r>
    </w:p>
    <w:p w:rsidR="0051161F" w:rsidRPr="005C28B5" w:rsidRDefault="0016684F" w:rsidP="00F51E24">
      <w:pPr>
        <w:spacing w:after="100" w:afterAutospacing="1"/>
      </w:pPr>
      <w:r w:rsidRPr="005C28B5">
        <w:tab/>
        <w:t>- základní:</w:t>
      </w:r>
      <w:r w:rsidRPr="005C28B5">
        <w:tab/>
      </w:r>
      <w:r w:rsidR="005628B7" w:rsidRPr="005C28B5">
        <w:t>samočinným odpojením od zdroje v sítích TN</w:t>
      </w:r>
    </w:p>
    <w:p w:rsidR="009D0E97" w:rsidRPr="005C28B5" w:rsidRDefault="00262C86" w:rsidP="004368DF">
      <w:pPr>
        <w:pStyle w:val="Nadpis1"/>
        <w:numPr>
          <w:ilvl w:val="0"/>
          <w:numId w:val="4"/>
        </w:numPr>
        <w:tabs>
          <w:tab w:val="left" w:pos="3969"/>
        </w:tabs>
        <w:rPr>
          <w:rFonts w:ascii="Times New Roman" w:hAnsi="Times New Roman"/>
          <w:caps/>
        </w:rPr>
      </w:pPr>
      <w:bookmarkStart w:id="4" w:name="_Toc496648957"/>
      <w:r w:rsidRPr="005C28B5">
        <w:rPr>
          <w:rFonts w:ascii="Times New Roman" w:hAnsi="Times New Roman"/>
        </w:rPr>
        <w:t>OCHRANA PŘED ATMOSFÉRICKÝM A PULSNÍM PŘEPĚTÍM</w:t>
      </w:r>
      <w:bookmarkEnd w:id="4"/>
    </w:p>
    <w:p w:rsidR="00FC521B" w:rsidRPr="005C28B5" w:rsidRDefault="005C28B5" w:rsidP="004368DF">
      <w:pPr>
        <w:tabs>
          <w:tab w:val="left" w:pos="3969"/>
        </w:tabs>
        <w:jc w:val="both"/>
      </w:pPr>
      <w:r w:rsidRPr="005C28B5">
        <w:t>Tato ochrana není předmětem tohoto projektu a zůstane stávající dle stávající koncepce ochran před atmosférickým a pulsním přepětím.</w:t>
      </w:r>
    </w:p>
    <w:p w:rsidR="00E5718B" w:rsidRPr="00AF7CA3" w:rsidRDefault="00262C86" w:rsidP="007A5196">
      <w:pPr>
        <w:pStyle w:val="Nadpis1"/>
        <w:numPr>
          <w:ilvl w:val="0"/>
          <w:numId w:val="4"/>
        </w:numPr>
        <w:rPr>
          <w:rFonts w:ascii="Times New Roman" w:hAnsi="Times New Roman"/>
          <w:caps/>
        </w:rPr>
      </w:pPr>
      <w:bookmarkStart w:id="5" w:name="_Toc496648958"/>
      <w:r w:rsidRPr="00AF7CA3">
        <w:rPr>
          <w:rFonts w:ascii="Times New Roman" w:hAnsi="Times New Roman"/>
        </w:rPr>
        <w:t>VNITŘNÍ SILNOPROUDÉ ROZVODY</w:t>
      </w:r>
      <w:bookmarkEnd w:id="5"/>
    </w:p>
    <w:p w:rsidR="0093582F" w:rsidRDefault="00073E19" w:rsidP="00E01E03">
      <w:pPr>
        <w:jc w:val="both"/>
      </w:pPr>
      <w:r w:rsidRPr="00AF7CA3">
        <w:t>Kompletní rozvody o</w:t>
      </w:r>
      <w:r w:rsidR="00D724A7">
        <w:t xml:space="preserve">světlovací soustavy </w:t>
      </w:r>
      <w:bookmarkStart w:id="6" w:name="_GoBack"/>
      <w:bookmarkEnd w:id="6"/>
      <w:proofErr w:type="spellStart"/>
      <w:r w:rsidR="00D724A7">
        <w:t>energokanálu</w:t>
      </w:r>
      <w:proofErr w:type="spellEnd"/>
      <w:r w:rsidRPr="00AF7CA3">
        <w:t xml:space="preserve"> </w:t>
      </w:r>
      <w:r w:rsidR="00AB1AD8">
        <w:t>budou</w:t>
      </w:r>
      <w:r w:rsidRPr="00AF7CA3">
        <w:t xml:space="preserve"> napájeny z rozvaděče R6</w:t>
      </w:r>
      <w:r w:rsidR="00D724A7">
        <w:t xml:space="preserve">. nacházející se v místech vchodu do </w:t>
      </w:r>
      <w:proofErr w:type="spellStart"/>
      <w:r w:rsidR="00D724A7">
        <w:t>energokanálu</w:t>
      </w:r>
      <w:proofErr w:type="spellEnd"/>
      <w:r w:rsidRPr="00AF7CA3">
        <w:t xml:space="preserve">. </w:t>
      </w:r>
      <w:r w:rsidR="00AF7CA3" w:rsidRPr="00AF7CA3">
        <w:t>Rozvod</w:t>
      </w:r>
      <w:r w:rsidR="00D724A7">
        <w:t>y</w:t>
      </w:r>
      <w:r w:rsidR="00AF7CA3" w:rsidRPr="00AF7CA3">
        <w:t xml:space="preserve"> osvětlení </w:t>
      </w:r>
      <w:r w:rsidR="00D724A7">
        <w:t>budou</w:t>
      </w:r>
      <w:r w:rsidR="00AF7CA3" w:rsidRPr="00AF7CA3">
        <w:t xml:space="preserve"> veden</w:t>
      </w:r>
      <w:r w:rsidR="00D724A7">
        <w:t>y</w:t>
      </w:r>
      <w:r w:rsidR="00AF7CA3" w:rsidRPr="00AF7CA3">
        <w:t xml:space="preserve"> ve čtyřech </w:t>
      </w:r>
      <w:r w:rsidR="00463623">
        <w:t>částech</w:t>
      </w:r>
      <w:r w:rsidR="00D724A7">
        <w:t xml:space="preserve"> </w:t>
      </w:r>
      <w:proofErr w:type="spellStart"/>
      <w:r w:rsidR="00D724A7" w:rsidRPr="00AF7CA3">
        <w:t>energokanálu</w:t>
      </w:r>
      <w:proofErr w:type="spellEnd"/>
      <w:r w:rsidR="00AF7CA3" w:rsidRPr="00AF7CA3">
        <w:t xml:space="preserve"> boskovické nemocnice: </w:t>
      </w:r>
      <w:r w:rsidRPr="00AF7CA3">
        <w:t>komplement, východní</w:t>
      </w:r>
      <w:r w:rsidR="00AF7CA3" w:rsidRPr="00AF7CA3">
        <w:t xml:space="preserve"> lůžkový trakt, západní lůžkový trakt, </w:t>
      </w:r>
      <w:r w:rsidR="006317B4">
        <w:t>poliklinika (</w:t>
      </w:r>
      <w:r w:rsidR="00AF7CA3" w:rsidRPr="00AF7CA3">
        <w:t>ředitelství</w:t>
      </w:r>
      <w:r w:rsidR="006317B4">
        <w:t>)</w:t>
      </w:r>
      <w:r w:rsidR="00AF7CA3" w:rsidRPr="00AF7CA3">
        <w:t>.</w:t>
      </w:r>
      <w:r w:rsidR="0093582F">
        <w:t xml:space="preserve"> Osvětlení </w:t>
      </w:r>
      <w:proofErr w:type="spellStart"/>
      <w:r w:rsidR="0093582F">
        <w:t>energokanálu</w:t>
      </w:r>
      <w:proofErr w:type="spellEnd"/>
      <w:r w:rsidR="0093582F">
        <w:t xml:space="preserve"> </w:t>
      </w:r>
      <w:r w:rsidR="00AB1AD8">
        <w:t>bude</w:t>
      </w:r>
      <w:r w:rsidR="0093582F">
        <w:t xml:space="preserve"> koncipováno na čtyři světelné odvody dle rozdělení na jednotlivé </w:t>
      </w:r>
      <w:r w:rsidR="00463623">
        <w:t xml:space="preserve">oblasti </w:t>
      </w:r>
      <w:r w:rsidR="0093582F">
        <w:t>nemocnice.</w:t>
      </w:r>
      <w:r w:rsidR="00AF7CA3" w:rsidRPr="00AF7CA3">
        <w:t xml:space="preserve"> </w:t>
      </w:r>
      <w:r w:rsidR="00BF1666">
        <w:t xml:space="preserve">Do </w:t>
      </w:r>
      <w:r w:rsidR="0029058B">
        <w:t>každé</w:t>
      </w:r>
      <w:r w:rsidR="0093582F">
        <w:t xml:space="preserve"> z těchto </w:t>
      </w:r>
      <w:r w:rsidR="0029058B">
        <w:t>částí</w:t>
      </w:r>
      <w:r w:rsidR="0093582F">
        <w:t xml:space="preserve"> </w:t>
      </w:r>
      <w:r w:rsidR="00AB1AD8">
        <w:t>bude</w:t>
      </w:r>
      <w:r w:rsidR="0093582F">
        <w:t xml:space="preserve"> zvlášť vedeno napájení světelného okruhu</w:t>
      </w:r>
      <w:r w:rsidR="00BF1666">
        <w:t xml:space="preserve">, které </w:t>
      </w:r>
      <w:r w:rsidR="00AB1AD8">
        <w:t>bude</w:t>
      </w:r>
      <w:r w:rsidR="0093582F">
        <w:t xml:space="preserve"> odjištěn</w:t>
      </w:r>
      <w:r w:rsidR="00BF1666">
        <w:t>o</w:t>
      </w:r>
      <w:r w:rsidR="0093582F">
        <w:t xml:space="preserve"> v rozvaděči R6</w:t>
      </w:r>
      <w:r w:rsidR="00844C1A">
        <w:t xml:space="preserve"> v komplementu</w:t>
      </w:r>
      <w:r w:rsidR="0093582F">
        <w:t>.</w:t>
      </w:r>
      <w:r w:rsidR="00B34FFD" w:rsidRPr="00B34FFD">
        <w:t xml:space="preserve"> </w:t>
      </w:r>
      <w:r w:rsidR="00B34FFD" w:rsidRPr="005C28B5">
        <w:t>Rozmístění elektrických přístrojů a zařízení včetně kabelových tras je znázorněno sch</w:t>
      </w:r>
      <w:r w:rsidR="00B34FFD">
        <w:t>e</w:t>
      </w:r>
      <w:r w:rsidR="00B34FFD" w:rsidRPr="005C28B5">
        <w:t>maticky.</w:t>
      </w:r>
      <w:r w:rsidR="00B34FFD" w:rsidRPr="00B34FFD">
        <w:t xml:space="preserve"> </w:t>
      </w:r>
      <w:r w:rsidR="00B34FFD" w:rsidRPr="00B34FFD">
        <w:rPr>
          <w:b/>
        </w:rPr>
        <w:t>Přesné rozmístění je nutno koordinovat s respektováním stávajících tepelných a vodovodních potrubí včetně stavebních konstrukcí.</w:t>
      </w:r>
    </w:p>
    <w:p w:rsidR="00BF1666" w:rsidRPr="004D70E6" w:rsidRDefault="00BF1666" w:rsidP="00E01E03">
      <w:pPr>
        <w:jc w:val="both"/>
      </w:pPr>
      <w:r w:rsidRPr="004D70E6">
        <w:t xml:space="preserve">Z rozvaděče R6 </w:t>
      </w:r>
      <w:r w:rsidR="00AB1AD8">
        <w:t>budou</w:t>
      </w:r>
      <w:r w:rsidRPr="004D70E6">
        <w:t xml:space="preserve"> </w:t>
      </w:r>
      <w:r w:rsidR="006317B4">
        <w:t xml:space="preserve">vedeny </w:t>
      </w:r>
      <w:r w:rsidRPr="004D70E6">
        <w:t xml:space="preserve">vývody skrze průraz v podlaze do </w:t>
      </w:r>
      <w:proofErr w:type="spellStart"/>
      <w:r w:rsidRPr="004D70E6">
        <w:t>energokanálu</w:t>
      </w:r>
      <w:proofErr w:type="spellEnd"/>
      <w:r w:rsidR="006317B4">
        <w:t xml:space="preserve"> v </w:t>
      </w:r>
      <w:r w:rsidR="0029058B">
        <w:t>části</w:t>
      </w:r>
      <w:r w:rsidR="006317B4">
        <w:t xml:space="preserve"> komplementu</w:t>
      </w:r>
      <w:r w:rsidRPr="004D70E6">
        <w:t>.</w:t>
      </w:r>
      <w:r w:rsidR="00405AD6">
        <w:t xml:space="preserve"> Do prostor </w:t>
      </w:r>
      <w:proofErr w:type="spellStart"/>
      <w:r w:rsidR="00405AD6">
        <w:t>energok</w:t>
      </w:r>
      <w:r w:rsidR="006317B4">
        <w:t>análu</w:t>
      </w:r>
      <w:proofErr w:type="spellEnd"/>
      <w:r w:rsidR="006317B4">
        <w:t xml:space="preserve"> je přístup ze tří míst: komplement, lůžkový trakt východ, poliklinika (ředitelství). U každého z těchto vstupů</w:t>
      </w:r>
      <w:r w:rsidR="00405AD6">
        <w:t xml:space="preserve"> bude zároveň instalován vratný spínač osvětlení, který sepne pomocí signálu přivedeného do impulzního relé </w:t>
      </w:r>
      <w:r w:rsidR="006317B4">
        <w:t xml:space="preserve">přes stykače celé osvětlení </w:t>
      </w:r>
      <w:proofErr w:type="spellStart"/>
      <w:r w:rsidR="006317B4">
        <w:t>energokanálu</w:t>
      </w:r>
      <w:proofErr w:type="spellEnd"/>
      <w:r w:rsidR="006317B4">
        <w:t>.</w:t>
      </w:r>
      <w:r w:rsidR="00490A5C">
        <w:t xml:space="preserve"> </w:t>
      </w:r>
      <w:r w:rsidR="00490A5C" w:rsidRPr="00490A5C">
        <w:rPr>
          <w:b/>
        </w:rPr>
        <w:t>Musí být použity speciální hybridní stykače pro spínání LED osvětlení.</w:t>
      </w:r>
      <w:r w:rsidR="006317B4">
        <w:t xml:space="preserve"> Vratné spínače budou instalovány, jako nástěnné, IP44.</w:t>
      </w:r>
      <w:r w:rsidR="00F51E24">
        <w:t xml:space="preserve"> </w:t>
      </w:r>
      <w:proofErr w:type="spellStart"/>
      <w:r w:rsidR="00F51E24">
        <w:t>Prokabelování</w:t>
      </w:r>
      <w:proofErr w:type="spellEnd"/>
      <w:r w:rsidR="00F51E24">
        <w:t xml:space="preserve"> všech tří spínačů osvětlení je vedeno kabelem </w:t>
      </w:r>
      <w:r w:rsidR="00D724A7">
        <w:t>CYKY 2</w:t>
      </w:r>
      <w:r w:rsidR="00F51E24">
        <w:t>x2,5 a bude vedeno společně v trase s napájením světelných okruhů.</w:t>
      </w:r>
    </w:p>
    <w:p w:rsidR="00BF1666" w:rsidRPr="00405AD6" w:rsidRDefault="0029058B" w:rsidP="00405AD6">
      <w:pPr>
        <w:pStyle w:val="Nadpis2"/>
        <w:numPr>
          <w:ilvl w:val="1"/>
          <w:numId w:val="37"/>
        </w:numPr>
        <w:rPr>
          <w:rFonts w:ascii="Times New Roman" w:hAnsi="Times New Roman"/>
          <w:i w:val="0"/>
        </w:rPr>
      </w:pPr>
      <w:bookmarkStart w:id="7" w:name="_Toc496648959"/>
      <w:r w:rsidRPr="00405AD6">
        <w:rPr>
          <w:rFonts w:ascii="Times New Roman" w:hAnsi="Times New Roman"/>
          <w:i w:val="0"/>
        </w:rPr>
        <w:t>KOMPLEMENT</w:t>
      </w:r>
      <w:bookmarkEnd w:id="7"/>
    </w:p>
    <w:p w:rsidR="00470EDC" w:rsidRDefault="00AB1AD8" w:rsidP="00E01E03">
      <w:pPr>
        <w:jc w:val="both"/>
      </w:pPr>
      <w:r>
        <w:t>Napájení a r</w:t>
      </w:r>
      <w:r w:rsidR="00BA4B4B" w:rsidRPr="00BA4B4B">
        <w:t xml:space="preserve">ozvod </w:t>
      </w:r>
      <w:r w:rsidR="00F51E24">
        <w:t>kabeláže osvětlení</w:t>
      </w:r>
      <w:r w:rsidR="00BA4B4B" w:rsidRPr="00BA4B4B">
        <w:t xml:space="preserve"> </w:t>
      </w:r>
      <w:r w:rsidR="00405AD6">
        <w:t xml:space="preserve">v prostorách komplementu </w:t>
      </w:r>
      <w:r>
        <w:t>bude</w:t>
      </w:r>
      <w:r w:rsidR="00405AD6">
        <w:t xml:space="preserve"> proveden pom</w:t>
      </w:r>
      <w:r>
        <w:t>ocí kabelu CYKY 3x2,5</w:t>
      </w:r>
      <w:r w:rsidR="00405AD6">
        <w:t xml:space="preserve">. </w:t>
      </w:r>
      <w:r w:rsidR="00BA4B4B" w:rsidRPr="00BA4B4B">
        <w:t>V</w:t>
      </w:r>
      <w:r w:rsidR="00405AD6">
        <w:t xml:space="preserve"> rozvaděči R6 </w:t>
      </w:r>
      <w:r>
        <w:t>bude</w:t>
      </w:r>
      <w:r w:rsidR="00405AD6">
        <w:t xml:space="preserve"> jištěn pomocí jednofázového jističe 10</w:t>
      </w:r>
      <w:r w:rsidR="00F51E24">
        <w:t xml:space="preserve"> </w:t>
      </w:r>
      <w:r w:rsidR="00405AD6">
        <w:t xml:space="preserve">A typu C. V </w:t>
      </w:r>
      <w:r w:rsidR="00463623">
        <w:t>oblasti</w:t>
      </w:r>
      <w:r w:rsidR="00BA4B4B" w:rsidRPr="00BA4B4B">
        <w:t xml:space="preserve"> komplementu </w:t>
      </w:r>
      <w:r>
        <w:t xml:space="preserve">bude instalováno </w:t>
      </w:r>
      <w:r w:rsidR="00BA4B4B" w:rsidRPr="00BA4B4B">
        <w:t>celkem 34 svítidel</w:t>
      </w:r>
      <w:r w:rsidR="00405AD6">
        <w:t xml:space="preserve"> (18x42W a 16x24W </w:t>
      </w:r>
      <w:r w:rsidR="00405AD6" w:rsidRPr="00BA4B4B">
        <w:t>v provedení technologie LED</w:t>
      </w:r>
      <w:r w:rsidR="00405AD6">
        <w:t>) o celkovém příkonu 1140 W</w:t>
      </w:r>
      <w:r w:rsidR="00BA4B4B" w:rsidRPr="00BA4B4B">
        <w:t>.</w:t>
      </w:r>
      <w:r w:rsidR="00405AD6">
        <w:t xml:space="preserve"> V průběhu </w:t>
      </w:r>
      <w:r>
        <w:t>kabelové trasy CYKY 3x2,5</w:t>
      </w:r>
      <w:r w:rsidR="00405AD6">
        <w:t xml:space="preserve"> </w:t>
      </w:r>
      <w:r>
        <w:t xml:space="preserve">bude </w:t>
      </w:r>
      <w:r w:rsidR="00BA4B4B" w:rsidRPr="00BA4B4B">
        <w:t xml:space="preserve">provedeno odbočení </w:t>
      </w:r>
      <w:r w:rsidR="00B34FFD">
        <w:t>z nástěnné elektroinstalační krabice</w:t>
      </w:r>
      <w:r w:rsidR="00D724A7">
        <w:t xml:space="preserve"> se svorkovnicí</w:t>
      </w:r>
      <w:r w:rsidR="00B34FFD" w:rsidRPr="00BA4B4B">
        <w:t xml:space="preserve"> </w:t>
      </w:r>
      <w:r w:rsidR="00BA4B4B" w:rsidRPr="00BA4B4B">
        <w:t>ke světlu pomocí kabelu CYKY 3x1,5.</w:t>
      </w:r>
    </w:p>
    <w:p w:rsidR="00BE1F49" w:rsidRPr="00405AD6" w:rsidRDefault="0029058B" w:rsidP="00BE1F49">
      <w:pPr>
        <w:pStyle w:val="Nadpis2"/>
        <w:numPr>
          <w:ilvl w:val="1"/>
          <w:numId w:val="37"/>
        </w:numPr>
        <w:rPr>
          <w:rFonts w:ascii="Times New Roman" w:hAnsi="Times New Roman"/>
          <w:i w:val="0"/>
        </w:rPr>
      </w:pPr>
      <w:bookmarkStart w:id="8" w:name="_Toc496648960"/>
      <w:r>
        <w:rPr>
          <w:rFonts w:ascii="Times New Roman" w:hAnsi="Times New Roman"/>
          <w:i w:val="0"/>
        </w:rPr>
        <w:t>LŮŽKOVÝ TRAKT</w:t>
      </w:r>
      <w:bookmarkEnd w:id="8"/>
      <w:r w:rsidR="00EE2316">
        <w:rPr>
          <w:rFonts w:ascii="Times New Roman" w:hAnsi="Times New Roman"/>
          <w:i w:val="0"/>
        </w:rPr>
        <w:t xml:space="preserve"> VÝCHOD</w:t>
      </w:r>
    </w:p>
    <w:p w:rsidR="00BE1F49" w:rsidRDefault="00F51E24" w:rsidP="00BE1F49">
      <w:pPr>
        <w:jc w:val="both"/>
      </w:pPr>
      <w:r>
        <w:t>Napájení a r</w:t>
      </w:r>
      <w:r w:rsidRPr="00BA4B4B">
        <w:t xml:space="preserve">ozvod </w:t>
      </w:r>
      <w:r>
        <w:t xml:space="preserve">kabeláže osvětlení </w:t>
      </w:r>
      <w:r w:rsidR="00BE1F49">
        <w:t xml:space="preserve">v prostorách </w:t>
      </w:r>
      <w:r w:rsidR="004078E5">
        <w:t>východního lůžkového traktu</w:t>
      </w:r>
      <w:r w:rsidR="00BE1F49">
        <w:t xml:space="preserve"> </w:t>
      </w:r>
      <w:r w:rsidR="00AB1AD8">
        <w:t>bude</w:t>
      </w:r>
      <w:r w:rsidR="00BE1F49">
        <w:t xml:space="preserve"> proveden pomocí kabelu CYKY 3x4. </w:t>
      </w:r>
      <w:r w:rsidR="00BE1F49" w:rsidRPr="00BA4B4B">
        <w:t>V</w:t>
      </w:r>
      <w:r w:rsidR="00BE1F49">
        <w:t xml:space="preserve"> rozvaděči R6 </w:t>
      </w:r>
      <w:r w:rsidR="00AB1AD8">
        <w:t>bude</w:t>
      </w:r>
      <w:r w:rsidR="00BE1F49">
        <w:t xml:space="preserve"> jištěn pomocí jednofázového jističe 10</w:t>
      </w:r>
      <w:r>
        <w:t xml:space="preserve"> </w:t>
      </w:r>
      <w:r w:rsidR="00BE1F49">
        <w:t xml:space="preserve">A typu C. </w:t>
      </w:r>
      <w:r w:rsidR="0046017C">
        <w:t>Bude</w:t>
      </w:r>
      <w:r w:rsidR="00AB1AD8">
        <w:t xml:space="preserve"> zde instalováno celkem 36</w:t>
      </w:r>
      <w:r w:rsidR="00BE1F49" w:rsidRPr="00BA4B4B">
        <w:t xml:space="preserve"> svítidel</w:t>
      </w:r>
      <w:r w:rsidR="00AB1AD8">
        <w:t xml:space="preserve"> (36</w:t>
      </w:r>
      <w:r w:rsidR="00BE1F49">
        <w:t>x42W</w:t>
      </w:r>
      <w:r w:rsidR="00AB1AD8">
        <w:t xml:space="preserve"> </w:t>
      </w:r>
      <w:r w:rsidR="00BE1F49" w:rsidRPr="00BA4B4B">
        <w:t>v provedení technologie LED</w:t>
      </w:r>
      <w:r w:rsidR="00BE1F49">
        <w:t xml:space="preserve">) </w:t>
      </w:r>
      <w:r w:rsidR="00AB1AD8">
        <w:t>o celkovém příkonu 1512</w:t>
      </w:r>
      <w:r w:rsidR="00BE1F49">
        <w:t xml:space="preserve"> W</w:t>
      </w:r>
      <w:r w:rsidR="00BE1F49" w:rsidRPr="00BA4B4B">
        <w:t>.</w:t>
      </w:r>
      <w:r w:rsidR="00BE1F49">
        <w:t xml:space="preserve"> V průběhu kabelové trasy CYKY 3x4 </w:t>
      </w:r>
      <w:r w:rsidR="00BE1F49" w:rsidRPr="00BA4B4B">
        <w:t>je provedeno odbočení</w:t>
      </w:r>
      <w:r w:rsidR="00B34FFD">
        <w:t xml:space="preserve"> z nástěnné elektroinstalační krabice</w:t>
      </w:r>
      <w:r w:rsidR="00D724A7">
        <w:t xml:space="preserve"> se svorkovnicí</w:t>
      </w:r>
      <w:r w:rsidR="00BE1F49" w:rsidRPr="00BA4B4B">
        <w:t xml:space="preserve"> ke světlu pomocí kabelu CYKY 3x1,5.</w:t>
      </w:r>
    </w:p>
    <w:p w:rsidR="00AB1AD8" w:rsidRPr="00405AD6" w:rsidRDefault="0029058B" w:rsidP="00AB1AD8">
      <w:pPr>
        <w:pStyle w:val="Nadpis2"/>
        <w:numPr>
          <w:ilvl w:val="1"/>
          <w:numId w:val="37"/>
        </w:numPr>
        <w:rPr>
          <w:rFonts w:ascii="Times New Roman" w:hAnsi="Times New Roman"/>
          <w:i w:val="0"/>
        </w:rPr>
      </w:pPr>
      <w:bookmarkStart w:id="9" w:name="_Toc496648961"/>
      <w:r>
        <w:rPr>
          <w:rFonts w:ascii="Times New Roman" w:hAnsi="Times New Roman"/>
          <w:i w:val="0"/>
        </w:rPr>
        <w:lastRenderedPageBreak/>
        <w:t>LŮŽKOVÝ TRAKT</w:t>
      </w:r>
      <w:bookmarkEnd w:id="9"/>
      <w:r w:rsidR="00EE2316">
        <w:rPr>
          <w:rFonts w:ascii="Times New Roman" w:hAnsi="Times New Roman"/>
          <w:i w:val="0"/>
        </w:rPr>
        <w:t xml:space="preserve"> ZÁPAD</w:t>
      </w:r>
    </w:p>
    <w:p w:rsidR="00AB1AD8" w:rsidRDefault="00F51E24" w:rsidP="00AB1AD8">
      <w:pPr>
        <w:jc w:val="both"/>
      </w:pPr>
      <w:r>
        <w:t>Napájení a r</w:t>
      </w:r>
      <w:r w:rsidRPr="00BA4B4B">
        <w:t xml:space="preserve">ozvod </w:t>
      </w:r>
      <w:r>
        <w:t xml:space="preserve">kabeláže osvětlení </w:t>
      </w:r>
      <w:r w:rsidR="00AB1AD8">
        <w:t xml:space="preserve">v prostorách </w:t>
      </w:r>
      <w:r>
        <w:t>západ</w:t>
      </w:r>
      <w:r w:rsidR="00AB1AD8">
        <w:t>ního lůžkového traktu bude proveden pom</w:t>
      </w:r>
      <w:r>
        <w:t>ocí kabelu CYKY 3x1,5</w:t>
      </w:r>
      <w:r w:rsidR="00AB1AD8">
        <w:t xml:space="preserve">. </w:t>
      </w:r>
      <w:r w:rsidR="00AB1AD8" w:rsidRPr="00BA4B4B">
        <w:t>V</w:t>
      </w:r>
      <w:r w:rsidR="00AB1AD8">
        <w:t xml:space="preserve"> rozvaděči R6 bude jištěn </w:t>
      </w:r>
      <w:r>
        <w:t>jednofázovým</w:t>
      </w:r>
      <w:r w:rsidR="00AB1AD8">
        <w:t xml:space="preserve"> jističe</w:t>
      </w:r>
      <w:r>
        <w:t>m</w:t>
      </w:r>
      <w:r w:rsidR="00AB1AD8">
        <w:t xml:space="preserve"> 10</w:t>
      </w:r>
      <w:r>
        <w:t xml:space="preserve"> </w:t>
      </w:r>
      <w:r w:rsidR="00AB1AD8">
        <w:t xml:space="preserve">A typu C. </w:t>
      </w:r>
      <w:r w:rsidR="0046017C">
        <w:t>Bude</w:t>
      </w:r>
      <w:r w:rsidR="00AB1AD8">
        <w:t xml:space="preserve"> zde instalováno</w:t>
      </w:r>
      <w:r w:rsidR="00B34FFD">
        <w:t xml:space="preserve"> celkem 8</w:t>
      </w:r>
      <w:r w:rsidR="00AB1AD8" w:rsidRPr="00BA4B4B">
        <w:t xml:space="preserve"> svítidel</w:t>
      </w:r>
      <w:r w:rsidR="00B34FFD">
        <w:t xml:space="preserve"> (8x33</w:t>
      </w:r>
      <w:r w:rsidR="00AB1AD8">
        <w:t xml:space="preserve">W </w:t>
      </w:r>
      <w:r w:rsidR="00AB1AD8" w:rsidRPr="00BA4B4B">
        <w:t>v provedení technologie LED</w:t>
      </w:r>
      <w:r w:rsidR="00AB1AD8">
        <w:t xml:space="preserve">) o celkovém příkonu </w:t>
      </w:r>
      <w:r w:rsidR="00B34FFD">
        <w:t>264</w:t>
      </w:r>
      <w:r w:rsidR="00AB1AD8">
        <w:t xml:space="preserve"> W</w:t>
      </w:r>
      <w:r w:rsidR="00AB1AD8" w:rsidRPr="00BA4B4B">
        <w:t>.</w:t>
      </w:r>
      <w:r w:rsidR="00AB1AD8">
        <w:t xml:space="preserve"> V průběhu </w:t>
      </w:r>
      <w:r w:rsidR="00B34FFD">
        <w:t xml:space="preserve">kabelové trasy CYKY 3x1,5 </w:t>
      </w:r>
      <w:r w:rsidR="00AB1AD8" w:rsidRPr="00BA4B4B">
        <w:t>je provedeno odbočení</w:t>
      </w:r>
      <w:r w:rsidR="00B34FFD">
        <w:t xml:space="preserve"> z nástěnné elektroinstalační krabice</w:t>
      </w:r>
      <w:r w:rsidR="00AB1AD8" w:rsidRPr="00BA4B4B">
        <w:t xml:space="preserve"> </w:t>
      </w:r>
      <w:r w:rsidR="00D724A7">
        <w:t>se svorkovnicí</w:t>
      </w:r>
      <w:r w:rsidR="00D724A7" w:rsidRPr="00BA4B4B">
        <w:t xml:space="preserve"> </w:t>
      </w:r>
      <w:r w:rsidR="00AB1AD8" w:rsidRPr="00BA4B4B">
        <w:t>ke světlu pomocí kabelu CYKY 3x1,5.</w:t>
      </w:r>
    </w:p>
    <w:p w:rsidR="00B34FFD" w:rsidRPr="00405AD6" w:rsidRDefault="0029058B" w:rsidP="00B34FFD">
      <w:pPr>
        <w:pStyle w:val="Nadpis2"/>
        <w:numPr>
          <w:ilvl w:val="1"/>
          <w:numId w:val="37"/>
        </w:numPr>
        <w:rPr>
          <w:rFonts w:ascii="Times New Roman" w:hAnsi="Times New Roman"/>
          <w:i w:val="0"/>
        </w:rPr>
      </w:pPr>
      <w:bookmarkStart w:id="10" w:name="_Toc496648962"/>
      <w:r>
        <w:rPr>
          <w:rFonts w:ascii="Times New Roman" w:hAnsi="Times New Roman"/>
          <w:i w:val="0"/>
        </w:rPr>
        <w:t>POLIKLINIKA (ŘEDITELSTVÍ)</w:t>
      </w:r>
      <w:bookmarkEnd w:id="10"/>
    </w:p>
    <w:p w:rsidR="0069222A" w:rsidRPr="0029058B" w:rsidRDefault="00B34FFD" w:rsidP="00E01E03">
      <w:pPr>
        <w:jc w:val="both"/>
      </w:pPr>
      <w:r>
        <w:t>Napájení a r</w:t>
      </w:r>
      <w:r w:rsidRPr="00BA4B4B">
        <w:t xml:space="preserve">ozvod </w:t>
      </w:r>
      <w:r>
        <w:t>kabeláže osvětlení</w:t>
      </w:r>
      <w:r w:rsidRPr="00BA4B4B">
        <w:t xml:space="preserve"> </w:t>
      </w:r>
      <w:r>
        <w:t xml:space="preserve">v prostorách polikliniky bude proveden pomocí kabelu CYKY 3x2,5. </w:t>
      </w:r>
      <w:r w:rsidRPr="00BA4B4B">
        <w:t>V</w:t>
      </w:r>
      <w:r>
        <w:t xml:space="preserve"> rozvaděči R6 bude jištěn pomocí jednofázového jističe 10 A typu C. </w:t>
      </w:r>
      <w:r w:rsidR="0046017C">
        <w:t>B</w:t>
      </w:r>
      <w:r>
        <w:t xml:space="preserve">ude </w:t>
      </w:r>
      <w:r w:rsidR="0046017C">
        <w:t xml:space="preserve">zde </w:t>
      </w:r>
      <w:r>
        <w:t xml:space="preserve">instalováno </w:t>
      </w:r>
      <w:r w:rsidR="0046017C">
        <w:t xml:space="preserve">celkem 23 </w:t>
      </w:r>
      <w:r w:rsidRPr="00BA4B4B">
        <w:t>svítidel</w:t>
      </w:r>
      <w:r w:rsidR="0046017C">
        <w:t xml:space="preserve"> (23</w:t>
      </w:r>
      <w:r>
        <w:t>x42W</w:t>
      </w:r>
      <w:r w:rsidR="0046017C">
        <w:t xml:space="preserve"> </w:t>
      </w:r>
      <w:r w:rsidRPr="00BA4B4B">
        <w:t>v provedení technologie LED</w:t>
      </w:r>
      <w:r>
        <w:t xml:space="preserve">) </w:t>
      </w:r>
      <w:r w:rsidR="0046017C">
        <w:t>o celkovém příkonu 966</w:t>
      </w:r>
      <w:r>
        <w:t xml:space="preserve"> W</w:t>
      </w:r>
      <w:r w:rsidRPr="00BA4B4B">
        <w:t>.</w:t>
      </w:r>
      <w:r>
        <w:t xml:space="preserve"> V průběhu kabelové trasy CYKY 3x2,5 bude </w:t>
      </w:r>
      <w:r w:rsidRPr="00BA4B4B">
        <w:t xml:space="preserve">provedeno odbočení </w:t>
      </w:r>
      <w:r>
        <w:t>z nástěnné elektroinstalační krabice</w:t>
      </w:r>
      <w:r w:rsidR="00D724A7">
        <w:t xml:space="preserve"> se svorkovnicí</w:t>
      </w:r>
      <w:r w:rsidRPr="00BA4B4B">
        <w:t xml:space="preserve"> ke světlu pomocí kabelu CYKY 3x1,5.</w:t>
      </w:r>
    </w:p>
    <w:p w:rsidR="00C564E8" w:rsidRPr="00B34FFD" w:rsidRDefault="00A11603" w:rsidP="0046017C">
      <w:pPr>
        <w:pStyle w:val="Nadpis1"/>
        <w:numPr>
          <w:ilvl w:val="0"/>
          <w:numId w:val="4"/>
        </w:numPr>
        <w:rPr>
          <w:rFonts w:ascii="Times New Roman" w:hAnsi="Times New Roman"/>
          <w:b w:val="0"/>
          <w:bCs w:val="0"/>
        </w:rPr>
      </w:pPr>
      <w:bookmarkStart w:id="11" w:name="_Toc496648963"/>
      <w:bookmarkStart w:id="12" w:name="_Toc352536590"/>
      <w:r w:rsidRPr="00B34FFD">
        <w:rPr>
          <w:rStyle w:val="Nadpis1Char"/>
          <w:rFonts w:ascii="Times New Roman" w:hAnsi="Times New Roman"/>
          <w:b/>
        </w:rPr>
        <w:t>TECHNICKÉ ŘEŠENÍ OSVĚTLOVACÍ SOUSTAVY</w:t>
      </w:r>
      <w:bookmarkEnd w:id="11"/>
      <w:r w:rsidRPr="00B34FFD">
        <w:rPr>
          <w:rStyle w:val="Nadpis1Char"/>
          <w:rFonts w:ascii="Times New Roman" w:hAnsi="Times New Roman"/>
        </w:rPr>
        <w:t xml:space="preserve"> </w:t>
      </w:r>
      <w:bookmarkEnd w:id="12"/>
    </w:p>
    <w:p w:rsidR="00B34FFD" w:rsidRDefault="00B34FFD" w:rsidP="007A5196">
      <w:pPr>
        <w:spacing w:after="160"/>
        <w:jc w:val="both"/>
      </w:pPr>
      <w:r w:rsidRPr="005C28B5">
        <w:t xml:space="preserve">Rozmístění svítidel je dáno výpočtem osvětlenosti tak, aby bylo dodržena </w:t>
      </w:r>
      <w:r w:rsidR="00D724A7">
        <w:t xml:space="preserve">minimální </w:t>
      </w:r>
      <w:r w:rsidRPr="005C28B5">
        <w:t>o</w:t>
      </w:r>
      <w:r w:rsidR="0046017C">
        <w:t xml:space="preserve">světlenost </w:t>
      </w:r>
      <w:r w:rsidR="00D724A7">
        <w:t xml:space="preserve">100 </w:t>
      </w:r>
      <w:proofErr w:type="spellStart"/>
      <w:r w:rsidR="00D724A7">
        <w:t>lx</w:t>
      </w:r>
      <w:proofErr w:type="spellEnd"/>
      <w:r w:rsidR="0046017C">
        <w:t>.</w:t>
      </w:r>
    </w:p>
    <w:p w:rsidR="00D70515" w:rsidRPr="00056B08" w:rsidRDefault="0046017C" w:rsidP="0029058B">
      <w:pPr>
        <w:spacing w:after="160"/>
        <w:jc w:val="both"/>
        <w:rPr>
          <w:color w:val="00B0F0"/>
        </w:rPr>
      </w:pPr>
      <w:r>
        <w:t xml:space="preserve">Osvětlení je v celém komplexu </w:t>
      </w:r>
      <w:proofErr w:type="spellStart"/>
      <w:r>
        <w:t>energo</w:t>
      </w:r>
      <w:r w:rsidR="00DA7683">
        <w:t>kanálu</w:t>
      </w:r>
      <w:proofErr w:type="spellEnd"/>
      <w:r w:rsidR="00DA7683">
        <w:t xml:space="preserve"> navrženo pomocí LED svíti</w:t>
      </w:r>
      <w:r>
        <w:t>del</w:t>
      </w:r>
      <w:r w:rsidR="00D724A7">
        <w:t xml:space="preserve"> s krytím IP 66</w:t>
      </w:r>
      <w:r w:rsidR="00C01EF3">
        <w:t xml:space="preserve"> a IP 65</w:t>
      </w:r>
      <w:r>
        <w:t>, které budou spínány třemi vratnými spínači, ze tří míst viz. výkresová dokumentace.</w:t>
      </w:r>
    </w:p>
    <w:p w:rsidR="009A07B5" w:rsidRPr="0029058B" w:rsidRDefault="0092017E" w:rsidP="007A5196">
      <w:pPr>
        <w:jc w:val="both"/>
      </w:pPr>
      <w:r w:rsidRPr="0029058B">
        <w:t>Seznam navržených svítidel je uveden ve výkresové dokumentaci.</w:t>
      </w:r>
    </w:p>
    <w:p w:rsidR="009A07B5" w:rsidRPr="0029058B" w:rsidRDefault="00A92B30" w:rsidP="0029058B">
      <w:pPr>
        <w:pStyle w:val="styl"/>
        <w:numPr>
          <w:ilvl w:val="1"/>
          <w:numId w:val="38"/>
        </w:numPr>
        <w:rPr>
          <w:rFonts w:ascii="Times New Roman" w:hAnsi="Times New Roman"/>
          <w:i w:val="0"/>
        </w:rPr>
      </w:pPr>
      <w:bookmarkStart w:id="13" w:name="_Toc352536592"/>
      <w:r w:rsidRPr="0029058B">
        <w:rPr>
          <w:rFonts w:ascii="Times New Roman" w:hAnsi="Times New Roman"/>
          <w:i w:val="0"/>
        </w:rPr>
        <w:t xml:space="preserve"> </w:t>
      </w:r>
      <w:bookmarkStart w:id="14" w:name="_Toc496648964"/>
      <w:r w:rsidR="00A11603" w:rsidRPr="0029058B">
        <w:rPr>
          <w:rFonts w:ascii="Times New Roman" w:hAnsi="Times New Roman"/>
          <w:i w:val="0"/>
        </w:rPr>
        <w:t>ULOŽENÍ VEDENÍ</w:t>
      </w:r>
      <w:bookmarkEnd w:id="13"/>
      <w:bookmarkEnd w:id="14"/>
    </w:p>
    <w:p w:rsidR="0029058B" w:rsidRDefault="00460FFA" w:rsidP="007A5196">
      <w:pPr>
        <w:jc w:val="both"/>
      </w:pPr>
      <w:r w:rsidRPr="00463623">
        <w:t>Kabely</w:t>
      </w:r>
      <w:r w:rsidR="0029058B" w:rsidRPr="00463623">
        <w:t xml:space="preserve"> budou vedeny z rozvaděče R6 v prostorách rozvaděče v kabelové liště. Stoupací vedení do </w:t>
      </w:r>
      <w:proofErr w:type="spellStart"/>
      <w:r w:rsidR="0029058B" w:rsidRPr="00463623">
        <w:t>energokanálu</w:t>
      </w:r>
      <w:proofErr w:type="spellEnd"/>
      <w:r w:rsidR="0029058B" w:rsidRPr="00463623">
        <w:t xml:space="preserve"> bude provedeno průrazem v zemi v oblasti rozvaděče R6.</w:t>
      </w:r>
    </w:p>
    <w:p w:rsidR="00463623" w:rsidRPr="00463623" w:rsidRDefault="00463623" w:rsidP="007A5196">
      <w:pPr>
        <w:jc w:val="both"/>
      </w:pPr>
    </w:p>
    <w:p w:rsidR="0029058B" w:rsidRPr="00463623" w:rsidRDefault="0029058B" w:rsidP="007A5196">
      <w:pPr>
        <w:jc w:val="both"/>
      </w:pPr>
      <w:r w:rsidRPr="00463623">
        <w:t xml:space="preserve">Kabelové vedení v prostorech </w:t>
      </w:r>
      <w:proofErr w:type="spellStart"/>
      <w:r w:rsidRPr="00463623">
        <w:t>energokanálu</w:t>
      </w:r>
      <w:proofErr w:type="spellEnd"/>
      <w:r w:rsidRPr="00463623">
        <w:t xml:space="preserve"> bude vedeno pomocí nastavitelných příchytek ukotvených na betonovém zdivu.</w:t>
      </w:r>
    </w:p>
    <w:p w:rsidR="00C30C30" w:rsidRPr="0029058B" w:rsidRDefault="00262C86" w:rsidP="00C01EF3">
      <w:pPr>
        <w:pStyle w:val="Nadpis1"/>
        <w:numPr>
          <w:ilvl w:val="0"/>
          <w:numId w:val="4"/>
        </w:numPr>
        <w:tabs>
          <w:tab w:val="left" w:pos="284"/>
        </w:tabs>
        <w:rPr>
          <w:rFonts w:ascii="Times New Roman" w:hAnsi="Times New Roman"/>
        </w:rPr>
      </w:pPr>
      <w:bookmarkStart w:id="15" w:name="_Toc496648965"/>
      <w:r w:rsidRPr="0029058B">
        <w:rPr>
          <w:rFonts w:ascii="Times New Roman" w:hAnsi="Times New Roman"/>
        </w:rPr>
        <w:t>PŘEDPISY A NORMY</w:t>
      </w:r>
      <w:bookmarkEnd w:id="15"/>
    </w:p>
    <w:p w:rsidR="00C30C30" w:rsidRPr="0029058B" w:rsidRDefault="00C30C30" w:rsidP="007A5196">
      <w:pPr>
        <w:pStyle w:val="Zkladntextodsazen21"/>
        <w:ind w:left="0"/>
        <w:jc w:val="both"/>
        <w:rPr>
          <w:rFonts w:ascii="Times New Roman" w:hAnsi="Times New Roman"/>
          <w:sz w:val="24"/>
          <w:szCs w:val="24"/>
        </w:rPr>
      </w:pPr>
      <w:r w:rsidRPr="0029058B">
        <w:rPr>
          <w:rFonts w:ascii="Times New Roman" w:hAnsi="Times New Roman"/>
          <w:sz w:val="24"/>
          <w:szCs w:val="24"/>
        </w:rPr>
        <w:t>Tato projektová dokumentace obsahuje všechny náležitosti dle vyhlášky 499/2006 Sb. O dokumentaci staveb. Projektová dokumentace je zpracována v souladu s předpisy a normami ČSN, EN a katalogy platnými v době jejich zpracování.</w:t>
      </w:r>
    </w:p>
    <w:p w:rsidR="00C30C30" w:rsidRPr="0029058B" w:rsidRDefault="00C30C30" w:rsidP="007A5196">
      <w:pPr>
        <w:jc w:val="both"/>
      </w:pPr>
      <w:r w:rsidRPr="0029058B">
        <w:t>Pokud bylo v projektu použito zahraniční zařízení, pak příslušný souhlas, že zařízení je v souladu s českými bezpečnostními předpisy a normami ČSN dokladuje dovozce tohoto zařízení.</w:t>
      </w:r>
    </w:p>
    <w:p w:rsidR="00C30C30" w:rsidRPr="0029058B" w:rsidRDefault="00C30C30" w:rsidP="007A5196">
      <w:pPr>
        <w:jc w:val="both"/>
      </w:pPr>
      <w:r w:rsidRPr="0029058B">
        <w:t>Instalace bude provedena podle ČSN 33 2130 ed.</w:t>
      </w:r>
      <w:r w:rsidR="00EF4E1C" w:rsidRPr="0029058B">
        <w:t>3</w:t>
      </w:r>
      <w:r w:rsidRPr="0029058B">
        <w:t xml:space="preserve"> a s ní souvisejících norem tj. ČSN 33 2135 až ČSN 33 2190.</w:t>
      </w:r>
    </w:p>
    <w:p w:rsidR="00C30C30" w:rsidRPr="0029058B" w:rsidRDefault="00C30C30" w:rsidP="007A5196">
      <w:pPr>
        <w:jc w:val="both"/>
      </w:pPr>
      <w:r w:rsidRPr="0029058B">
        <w:t>Ochrana před nebezpečným dotykem neživých částí musí být prove</w:t>
      </w:r>
      <w:r w:rsidR="00B74D46" w:rsidRPr="0029058B">
        <w:t>dena dle</w:t>
      </w:r>
      <w:r w:rsidRPr="0029058B">
        <w:t xml:space="preserve"> ČSN 33 2000-4-41ed.2</w:t>
      </w:r>
    </w:p>
    <w:p w:rsidR="00C30C30" w:rsidRPr="0029058B" w:rsidRDefault="00C30C30" w:rsidP="007A5196">
      <w:pPr>
        <w:jc w:val="both"/>
      </w:pPr>
      <w:r w:rsidRPr="0029058B">
        <w:t xml:space="preserve">Ochrana jednotlivých elektrických strojů a elektrických rozvodných zařízení musí být v souladu </w:t>
      </w:r>
      <w:proofErr w:type="gramStart"/>
      <w:r w:rsidRPr="0029058B">
        <w:t>s :ČSN</w:t>
      </w:r>
      <w:proofErr w:type="gramEnd"/>
      <w:r w:rsidRPr="0029058B">
        <w:t xml:space="preserve"> 33 2000-4-43 ed.2 – ochrana proti nadproudům.</w:t>
      </w:r>
    </w:p>
    <w:p w:rsidR="00C30C30" w:rsidRPr="0029058B" w:rsidRDefault="00C30C30" w:rsidP="007A5196">
      <w:pPr>
        <w:jc w:val="both"/>
      </w:pPr>
      <w:r w:rsidRPr="0029058B">
        <w:t>ČSN 33 2000-4-473 – opatření k ochraně proti nadproudům</w:t>
      </w:r>
    </w:p>
    <w:p w:rsidR="00C30C30" w:rsidRPr="0029058B" w:rsidRDefault="00C30C30" w:rsidP="007A5196">
      <w:pPr>
        <w:jc w:val="both"/>
      </w:pPr>
      <w:r w:rsidRPr="0029058B">
        <w:t>ČSN 33 2000-5-52 ed.2. – výběr a stavba elektrických zařízení</w:t>
      </w:r>
    </w:p>
    <w:p w:rsidR="00C30C30" w:rsidRPr="0029058B" w:rsidRDefault="00C30C30" w:rsidP="007A5196">
      <w:pPr>
        <w:jc w:val="both"/>
      </w:pPr>
      <w:r w:rsidRPr="0029058B">
        <w:t>Každá změna této projektové dokumentace plynoucí z nových požadavků odběratele, která se vyskytne i během montáže má za následek změny montážních dispozic proti tomuto projekčnímu řešení musí být samostatně objednána a zpracovatelem potvrzena.</w:t>
      </w:r>
    </w:p>
    <w:p w:rsidR="00C30C30" w:rsidRPr="0029058B" w:rsidRDefault="00C30C30" w:rsidP="007A5196">
      <w:pPr>
        <w:jc w:val="both"/>
      </w:pPr>
      <w:r w:rsidRPr="0029058B">
        <w:lastRenderedPageBreak/>
        <w:t>V případě, že v době mezi skončením tohoto projektového řešení a započetím realizačních prací dojde ke změně uvažovaného materiálu nebo ke změně norem a předpisů ČSN s přihlédnutím na nutný rozsah úprav projektové dokumentace, je rovněž nutné, aby odběratel zajistil revizi tohoto projektového řešení samostatnou objednávkou na základě požadavků zpracovatele.</w:t>
      </w:r>
    </w:p>
    <w:p w:rsidR="00A02660" w:rsidRPr="00DA7683" w:rsidRDefault="00C30C30" w:rsidP="00DA7683">
      <w:pPr>
        <w:jc w:val="both"/>
      </w:pPr>
      <w:r w:rsidRPr="0029058B">
        <w:t>Všechny elektromontážní práce smí provádět pouze pracovníci s příslušnou elektrotechnickou kvalifikací a s platným oprávněním pro montáž el. zařízení dodavatelským způsobem.</w:t>
      </w:r>
    </w:p>
    <w:p w:rsidR="00C30C30" w:rsidRPr="00073E19" w:rsidRDefault="00C30C30" w:rsidP="007A5196">
      <w:pPr>
        <w:spacing w:before="120" w:line="240" w:lineRule="atLeast"/>
        <w:rPr>
          <w:b/>
        </w:rPr>
      </w:pPr>
      <w:r w:rsidRPr="00073E19">
        <w:rPr>
          <w:b/>
        </w:rPr>
        <w:t>Bezpečnost práce:</w:t>
      </w:r>
    </w:p>
    <w:p w:rsidR="00C30C30" w:rsidRPr="00073E19" w:rsidRDefault="00C30C30" w:rsidP="007A5196">
      <w:pPr>
        <w:spacing w:before="120" w:line="240" w:lineRule="atLeast"/>
      </w:pPr>
      <w:r w:rsidRPr="00073E19">
        <w:tab/>
        <w:t xml:space="preserve">Výchozí revizi provede dodavatel montážních prací podle ČSN 33 2000-6. Další periodické revize provede provozovatel ve stanovených lhůtách dle ČSN 33 </w:t>
      </w:r>
      <w:smartTag w:uri="urn:schemas-microsoft-com:office:smarttags" w:element="metricconverter">
        <w:smartTagPr>
          <w:attr w:name="ProductID" w:val="1500 a"/>
        </w:smartTagPr>
        <w:r w:rsidRPr="00073E19">
          <w:t>1500 a</w:t>
        </w:r>
      </w:smartTag>
      <w:r w:rsidRPr="00073E19">
        <w:t xml:space="preserve"> po každé opravě vyvolané poruchou či poškozením elektrického zařízení.</w:t>
      </w:r>
    </w:p>
    <w:p w:rsidR="00C30C30" w:rsidRPr="00073E19" w:rsidRDefault="00C30C30" w:rsidP="007A5196">
      <w:pPr>
        <w:spacing w:before="120" w:line="240" w:lineRule="atLeast"/>
      </w:pPr>
      <w:r w:rsidRPr="00073E19">
        <w:t xml:space="preserve"> </w:t>
      </w:r>
      <w:r w:rsidRPr="00073E19">
        <w:tab/>
        <w:t>Osoby pověřené obsluhou a údržbou elektrického zařízení musí mít odpovídající kvalifikaci dle Vyhlášky CUBP č.50/78 Sb.</w:t>
      </w:r>
    </w:p>
    <w:p w:rsidR="00C30C30" w:rsidRPr="00073E19" w:rsidRDefault="00C30C30" w:rsidP="007A5196">
      <w:pPr>
        <w:spacing w:before="120" w:line="240" w:lineRule="atLeast"/>
      </w:pPr>
      <w:r w:rsidRPr="00073E19">
        <w:tab/>
        <w:t xml:space="preserve"> §3 : pracovníci seznámení - obsluha elektrického zařízení </w:t>
      </w:r>
      <w:proofErr w:type="spellStart"/>
      <w:r w:rsidRPr="00073E19">
        <w:t>mn</w:t>
      </w:r>
      <w:proofErr w:type="spellEnd"/>
      <w:r w:rsidRPr="00073E19">
        <w:t xml:space="preserve">, </w:t>
      </w:r>
      <w:proofErr w:type="spellStart"/>
      <w:r w:rsidRPr="00073E19">
        <w:t>nn</w:t>
      </w:r>
      <w:proofErr w:type="spellEnd"/>
      <w:r w:rsidRPr="00073E19">
        <w:t xml:space="preserve"> v krytí IP </w:t>
      </w:r>
      <w:smartTag w:uri="urn:schemas-microsoft-com:office:smarttags" w:element="metricconverter">
        <w:smartTagPr>
          <w:attr w:name="ProductID" w:val="20 a"/>
        </w:smartTagPr>
        <w:r w:rsidRPr="00073E19">
          <w:t>20 a</w:t>
        </w:r>
      </w:smartTag>
      <w:r w:rsidRPr="00073E19">
        <w:t xml:space="preserve"> vyšším</w:t>
      </w:r>
    </w:p>
    <w:p w:rsidR="00C30C30" w:rsidRPr="00073E19" w:rsidRDefault="00C30C30" w:rsidP="007A5196">
      <w:pPr>
        <w:spacing w:before="120" w:line="240" w:lineRule="atLeast"/>
      </w:pPr>
      <w:r w:rsidRPr="00073E19">
        <w:tab/>
        <w:t xml:space="preserve"> §5 : pracovníci znalí </w:t>
      </w:r>
      <w:r w:rsidR="00086CFC" w:rsidRPr="00073E19">
        <w:tab/>
      </w:r>
      <w:r w:rsidRPr="00073E19">
        <w:t xml:space="preserve">- obsluha elektrického zařízení </w:t>
      </w:r>
      <w:proofErr w:type="spellStart"/>
      <w:r w:rsidRPr="00073E19">
        <w:t>mn</w:t>
      </w:r>
      <w:proofErr w:type="spellEnd"/>
      <w:r w:rsidRPr="00073E19">
        <w:t xml:space="preserve">, </w:t>
      </w:r>
      <w:proofErr w:type="spellStart"/>
      <w:r w:rsidRPr="00073E19">
        <w:t>nn</w:t>
      </w:r>
      <w:proofErr w:type="spellEnd"/>
      <w:r w:rsidRPr="00073E19">
        <w:t xml:space="preserve"> v krytí  IP1x a menším</w:t>
      </w:r>
    </w:p>
    <w:p w:rsidR="00086CFC" w:rsidRPr="00073E19" w:rsidRDefault="00086CFC" w:rsidP="007A5196">
      <w:pPr>
        <w:spacing w:before="120" w:line="240" w:lineRule="atLeast"/>
      </w:pPr>
      <w:r w:rsidRPr="00073E19">
        <w:t xml:space="preserve"> </w:t>
      </w:r>
      <w:r w:rsidRPr="00073E19">
        <w:tab/>
      </w:r>
      <w:r w:rsidRPr="00073E19">
        <w:tab/>
      </w:r>
      <w:r w:rsidRPr="00073E19">
        <w:tab/>
      </w:r>
      <w:r w:rsidRPr="00073E19">
        <w:tab/>
      </w:r>
      <w:r w:rsidR="00C30C30" w:rsidRPr="00073E19">
        <w:t xml:space="preserve">- (obsluha elektrického zařízení </w:t>
      </w:r>
      <w:proofErr w:type="spellStart"/>
      <w:r w:rsidR="00C30C30" w:rsidRPr="00073E19">
        <w:t>vn</w:t>
      </w:r>
      <w:proofErr w:type="spellEnd"/>
      <w:r w:rsidR="00C30C30" w:rsidRPr="00073E19">
        <w:t>)</w:t>
      </w:r>
    </w:p>
    <w:p w:rsidR="00C30C30" w:rsidRPr="00073E19" w:rsidRDefault="00C30C30" w:rsidP="007A5196">
      <w:pPr>
        <w:spacing w:before="120" w:line="240" w:lineRule="atLeast"/>
        <w:ind w:left="2124" w:firstLine="708"/>
      </w:pPr>
      <w:r w:rsidRPr="00073E19">
        <w:t>- práce na elektrických zařízeních</w:t>
      </w:r>
    </w:p>
    <w:p w:rsidR="0093056A" w:rsidRPr="00073E19" w:rsidRDefault="00C30C30" w:rsidP="0093056A">
      <w:pPr>
        <w:spacing w:before="120" w:line="240" w:lineRule="atLeast"/>
      </w:pPr>
      <w:r w:rsidRPr="00073E19">
        <w:t xml:space="preserve"> </w:t>
      </w:r>
      <w:r w:rsidRPr="00073E19">
        <w:tab/>
        <w:t>Tyto osoby musí prokázat znalost místních provozních a bezpečnostních předpisů, protipožárních opatření, první pomoci při úrazech elektřinou a znalost postupu a způsobu hlášení závad na svěřeném zařízení.</w:t>
      </w:r>
    </w:p>
    <w:p w:rsidR="00C30C30" w:rsidRPr="00073E19" w:rsidRDefault="00C30C30" w:rsidP="0093056A">
      <w:pPr>
        <w:spacing w:before="120" w:line="240" w:lineRule="atLeast"/>
      </w:pPr>
      <w:r w:rsidRPr="00073E19">
        <w:t>Vypracoval:</w:t>
      </w:r>
    </w:p>
    <w:p w:rsidR="000319F6" w:rsidRPr="00073E19" w:rsidRDefault="00C30C30" w:rsidP="007A5196">
      <w:r w:rsidRPr="00073E19">
        <w:t>Ing. Tomáš Novotný</w:t>
      </w:r>
    </w:p>
    <w:p w:rsidR="000232C6" w:rsidRPr="00073E19" w:rsidRDefault="00073E19" w:rsidP="007A5196">
      <w:r>
        <w:t>10</w:t>
      </w:r>
      <w:r w:rsidR="00652739" w:rsidRPr="00073E19">
        <w:t>/2017</w:t>
      </w:r>
    </w:p>
    <w:sectPr w:rsidR="000232C6" w:rsidRPr="00073E19" w:rsidSect="0015666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7CE" w:rsidRDefault="006667CE" w:rsidP="00784D34">
      <w:r>
        <w:separator/>
      </w:r>
    </w:p>
  </w:endnote>
  <w:endnote w:type="continuationSeparator" w:id="0">
    <w:p w:rsidR="006667CE" w:rsidRDefault="006667CE" w:rsidP="00784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384" w:rsidRDefault="00AB19E4">
    <w:pPr>
      <w:pStyle w:val="Zpat"/>
      <w:jc w:val="center"/>
    </w:pPr>
    <w:r>
      <w:fldChar w:fldCharType="begin"/>
    </w:r>
    <w:r w:rsidR="00C2370D">
      <w:instrText xml:space="preserve"> PAGE   \* MERGEFORMAT </w:instrText>
    </w:r>
    <w:r>
      <w:fldChar w:fldCharType="separate"/>
    </w:r>
    <w:r w:rsidR="00490A5C">
      <w:rPr>
        <w:noProof/>
      </w:rPr>
      <w:t>4</w:t>
    </w:r>
    <w:r>
      <w:rPr>
        <w:noProof/>
      </w:rPr>
      <w:fldChar w:fldCharType="end"/>
    </w:r>
  </w:p>
  <w:p w:rsidR="00405384" w:rsidRDefault="004053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7CE" w:rsidRDefault="006667CE" w:rsidP="00784D34">
      <w:r>
        <w:separator/>
      </w:r>
    </w:p>
  </w:footnote>
  <w:footnote w:type="continuationSeparator" w:id="0">
    <w:p w:rsidR="006667CE" w:rsidRDefault="006667CE" w:rsidP="00784D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B711A"/>
    <w:multiLevelType w:val="multilevel"/>
    <w:tmpl w:val="F58463B6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" w15:restartNumberingAfterBreak="0">
    <w:nsid w:val="0A896DEE"/>
    <w:multiLevelType w:val="hybridMultilevel"/>
    <w:tmpl w:val="79EA6778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512B3"/>
    <w:multiLevelType w:val="hybridMultilevel"/>
    <w:tmpl w:val="248EDB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20C02"/>
    <w:multiLevelType w:val="hybridMultilevel"/>
    <w:tmpl w:val="C6DC810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173567"/>
    <w:multiLevelType w:val="hybridMultilevel"/>
    <w:tmpl w:val="F356B6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255AD"/>
    <w:multiLevelType w:val="hybridMultilevel"/>
    <w:tmpl w:val="AA5039F8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 w15:restartNumberingAfterBreak="0">
    <w:nsid w:val="12365FAC"/>
    <w:multiLevelType w:val="hybridMultilevel"/>
    <w:tmpl w:val="48A432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A5086B"/>
    <w:multiLevelType w:val="hybridMultilevel"/>
    <w:tmpl w:val="B2F2A16A"/>
    <w:lvl w:ilvl="0" w:tplc="5F2CB3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52250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8B6952"/>
    <w:multiLevelType w:val="multilevel"/>
    <w:tmpl w:val="6E8C7C5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>
      <w:start w:val="2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10" w15:restartNumberingAfterBreak="0">
    <w:nsid w:val="21590AB5"/>
    <w:multiLevelType w:val="hybridMultilevel"/>
    <w:tmpl w:val="EE3E889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D66EFC84">
      <w:numFmt w:val="bullet"/>
      <w:lvlText w:val="•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73717D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F0D49BF"/>
    <w:multiLevelType w:val="hybridMultilevel"/>
    <w:tmpl w:val="A5B6E7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78669C"/>
    <w:multiLevelType w:val="hybridMultilevel"/>
    <w:tmpl w:val="982E9072"/>
    <w:lvl w:ilvl="0" w:tplc="996A01E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4D14C9"/>
    <w:multiLevelType w:val="hybridMultilevel"/>
    <w:tmpl w:val="7864205A"/>
    <w:lvl w:ilvl="0" w:tplc="84D8F1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5732F4"/>
    <w:multiLevelType w:val="hybridMultilevel"/>
    <w:tmpl w:val="EE1EA0B2"/>
    <w:lvl w:ilvl="0" w:tplc="9FA0287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6" w15:restartNumberingAfterBreak="0">
    <w:nsid w:val="40F6575F"/>
    <w:multiLevelType w:val="hybridMultilevel"/>
    <w:tmpl w:val="6CE28372"/>
    <w:lvl w:ilvl="0" w:tplc="996A01E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937F92"/>
    <w:multiLevelType w:val="hybridMultilevel"/>
    <w:tmpl w:val="34087C76"/>
    <w:lvl w:ilvl="0" w:tplc="FFA862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4515F4"/>
    <w:multiLevelType w:val="hybridMultilevel"/>
    <w:tmpl w:val="DCE84C5A"/>
    <w:lvl w:ilvl="0" w:tplc="996A01E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4570C0"/>
    <w:multiLevelType w:val="hybridMultilevel"/>
    <w:tmpl w:val="A336F232"/>
    <w:lvl w:ilvl="0" w:tplc="7FA414F6">
      <w:numFmt w:val="bullet"/>
      <w:lvlText w:val="-"/>
      <w:lvlJc w:val="left"/>
      <w:pPr>
        <w:ind w:left="172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20" w15:restartNumberingAfterBreak="0">
    <w:nsid w:val="53005DBC"/>
    <w:multiLevelType w:val="hybridMultilevel"/>
    <w:tmpl w:val="3E7EBBB6"/>
    <w:lvl w:ilvl="0" w:tplc="05B672CA">
      <w:numFmt w:val="bullet"/>
      <w:lvlText w:val="-"/>
      <w:lvlJc w:val="left"/>
      <w:pPr>
        <w:ind w:left="188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6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41" w:hanging="360"/>
      </w:pPr>
      <w:rPr>
        <w:rFonts w:ascii="Wingdings" w:hAnsi="Wingdings" w:hint="default"/>
      </w:rPr>
    </w:lvl>
  </w:abstractNum>
  <w:abstractNum w:abstractNumId="21" w15:restartNumberingAfterBreak="0">
    <w:nsid w:val="597B10EB"/>
    <w:multiLevelType w:val="hybridMultilevel"/>
    <w:tmpl w:val="E0387294"/>
    <w:lvl w:ilvl="0" w:tplc="4EB264F8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2" w15:restartNumberingAfterBreak="0">
    <w:nsid w:val="5BCB4AF2"/>
    <w:multiLevelType w:val="multilevel"/>
    <w:tmpl w:val="B92C6146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D3F0D55"/>
    <w:multiLevelType w:val="hybridMultilevel"/>
    <w:tmpl w:val="0CB4D4A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6920A8"/>
    <w:multiLevelType w:val="multilevel"/>
    <w:tmpl w:val="F58463B6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5" w15:restartNumberingAfterBreak="0">
    <w:nsid w:val="6077751E"/>
    <w:multiLevelType w:val="multilevel"/>
    <w:tmpl w:val="C3A63378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6" w15:restartNumberingAfterBreak="0">
    <w:nsid w:val="62757B8C"/>
    <w:multiLevelType w:val="hybridMultilevel"/>
    <w:tmpl w:val="9836ED80"/>
    <w:lvl w:ilvl="0" w:tplc="64EE758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111240"/>
    <w:multiLevelType w:val="singleLevel"/>
    <w:tmpl w:val="CFFEE2B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8" w15:restartNumberingAfterBreak="0">
    <w:nsid w:val="68C64108"/>
    <w:multiLevelType w:val="hybridMultilevel"/>
    <w:tmpl w:val="34B8F9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90B0C"/>
    <w:multiLevelType w:val="hybridMultilevel"/>
    <w:tmpl w:val="520C26FC"/>
    <w:lvl w:ilvl="0" w:tplc="692AD754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0" w15:restartNumberingAfterBreak="0">
    <w:nsid w:val="6FCB0336"/>
    <w:multiLevelType w:val="hybridMultilevel"/>
    <w:tmpl w:val="A07C35C6"/>
    <w:lvl w:ilvl="0" w:tplc="C39CD19A">
      <w:start w:val="10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51B625A"/>
    <w:multiLevelType w:val="multilevel"/>
    <w:tmpl w:val="6E8C7C5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>
      <w:start w:val="2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32" w15:restartNumberingAfterBreak="0">
    <w:nsid w:val="75823E2B"/>
    <w:multiLevelType w:val="hybridMultilevel"/>
    <w:tmpl w:val="0870EB9E"/>
    <w:lvl w:ilvl="0" w:tplc="37CCD9E6">
      <w:numFmt w:val="bullet"/>
      <w:lvlText w:val="-"/>
      <w:lvlJc w:val="left"/>
      <w:pPr>
        <w:ind w:left="178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3" w15:restartNumberingAfterBreak="0">
    <w:nsid w:val="76840A16"/>
    <w:multiLevelType w:val="singleLevel"/>
    <w:tmpl w:val="D26C294E"/>
    <w:lvl w:ilvl="0">
      <w:start w:val="1"/>
      <w:numFmt w:val="bullet"/>
      <w:lvlText w:val=""/>
      <w:lvlJc w:val="left"/>
      <w:pPr>
        <w:tabs>
          <w:tab w:val="num" w:pos="360"/>
        </w:tabs>
        <w:ind w:left="57" w:hanging="57"/>
      </w:pPr>
      <w:rPr>
        <w:rFonts w:ascii="Wingdings" w:hAnsi="Wingdings" w:hint="default"/>
      </w:rPr>
    </w:lvl>
  </w:abstractNum>
  <w:abstractNum w:abstractNumId="34" w15:restartNumberingAfterBreak="0">
    <w:nsid w:val="77013DDC"/>
    <w:multiLevelType w:val="hybridMultilevel"/>
    <w:tmpl w:val="B68E05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827728"/>
    <w:multiLevelType w:val="hybridMultilevel"/>
    <w:tmpl w:val="23AA87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B60EC2"/>
    <w:multiLevelType w:val="hybridMultilevel"/>
    <w:tmpl w:val="B39620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F114E5"/>
    <w:multiLevelType w:val="hybridMultilevel"/>
    <w:tmpl w:val="8ED866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0"/>
  </w:num>
  <w:num w:numId="3">
    <w:abstractNumId w:val="27"/>
  </w:num>
  <w:num w:numId="4">
    <w:abstractNumId w:val="9"/>
  </w:num>
  <w:num w:numId="5">
    <w:abstractNumId w:val="1"/>
  </w:num>
  <w:num w:numId="6">
    <w:abstractNumId w:val="10"/>
  </w:num>
  <w:num w:numId="7">
    <w:abstractNumId w:val="5"/>
  </w:num>
  <w:num w:numId="8">
    <w:abstractNumId w:val="26"/>
  </w:num>
  <w:num w:numId="9">
    <w:abstractNumId w:val="3"/>
  </w:num>
  <w:num w:numId="10">
    <w:abstractNumId w:val="33"/>
  </w:num>
  <w:num w:numId="11">
    <w:abstractNumId w:val="2"/>
  </w:num>
  <w:num w:numId="12">
    <w:abstractNumId w:val="21"/>
  </w:num>
  <w:num w:numId="13">
    <w:abstractNumId w:val="18"/>
  </w:num>
  <w:num w:numId="14">
    <w:abstractNumId w:val="13"/>
  </w:num>
  <w:num w:numId="15">
    <w:abstractNumId w:val="16"/>
  </w:num>
  <w:num w:numId="16">
    <w:abstractNumId w:val="20"/>
  </w:num>
  <w:num w:numId="17">
    <w:abstractNumId w:val="19"/>
  </w:num>
  <w:num w:numId="18">
    <w:abstractNumId w:val="32"/>
  </w:num>
  <w:num w:numId="19">
    <w:abstractNumId w:val="29"/>
  </w:num>
  <w:num w:numId="20">
    <w:abstractNumId w:val="15"/>
  </w:num>
  <w:num w:numId="21">
    <w:abstractNumId w:val="17"/>
  </w:num>
  <w:num w:numId="22">
    <w:abstractNumId w:val="7"/>
  </w:num>
  <w:num w:numId="23">
    <w:abstractNumId w:val="14"/>
  </w:num>
  <w:num w:numId="24">
    <w:abstractNumId w:val="34"/>
  </w:num>
  <w:num w:numId="25">
    <w:abstractNumId w:val="35"/>
  </w:num>
  <w:num w:numId="26">
    <w:abstractNumId w:val="4"/>
  </w:num>
  <w:num w:numId="27">
    <w:abstractNumId w:val="37"/>
  </w:num>
  <w:num w:numId="28">
    <w:abstractNumId w:val="31"/>
  </w:num>
  <w:num w:numId="29">
    <w:abstractNumId w:val="24"/>
  </w:num>
  <w:num w:numId="30">
    <w:abstractNumId w:val="0"/>
  </w:num>
  <w:num w:numId="31">
    <w:abstractNumId w:val="11"/>
  </w:num>
  <w:num w:numId="32">
    <w:abstractNumId w:val="28"/>
  </w:num>
  <w:num w:numId="33">
    <w:abstractNumId w:val="36"/>
  </w:num>
  <w:num w:numId="34">
    <w:abstractNumId w:val="12"/>
  </w:num>
  <w:num w:numId="35">
    <w:abstractNumId w:val="6"/>
  </w:num>
  <w:num w:numId="36">
    <w:abstractNumId w:val="8"/>
  </w:num>
  <w:num w:numId="37">
    <w:abstractNumId w:val="22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62F"/>
    <w:rsid w:val="00001C4B"/>
    <w:rsid w:val="00002651"/>
    <w:rsid w:val="0000268D"/>
    <w:rsid w:val="000030BB"/>
    <w:rsid w:val="00003CF6"/>
    <w:rsid w:val="00004868"/>
    <w:rsid w:val="000110A3"/>
    <w:rsid w:val="00014CA7"/>
    <w:rsid w:val="000170D4"/>
    <w:rsid w:val="00017A8F"/>
    <w:rsid w:val="00022985"/>
    <w:rsid w:val="000232C6"/>
    <w:rsid w:val="00024697"/>
    <w:rsid w:val="000319F6"/>
    <w:rsid w:val="000359B2"/>
    <w:rsid w:val="0004132B"/>
    <w:rsid w:val="00044E04"/>
    <w:rsid w:val="00056B08"/>
    <w:rsid w:val="000608DC"/>
    <w:rsid w:val="00060D2B"/>
    <w:rsid w:val="00061C7D"/>
    <w:rsid w:val="00064407"/>
    <w:rsid w:val="0006714E"/>
    <w:rsid w:val="0006782B"/>
    <w:rsid w:val="00072609"/>
    <w:rsid w:val="00073E19"/>
    <w:rsid w:val="00074C40"/>
    <w:rsid w:val="00076248"/>
    <w:rsid w:val="000771AB"/>
    <w:rsid w:val="000772B3"/>
    <w:rsid w:val="00077E6A"/>
    <w:rsid w:val="00081096"/>
    <w:rsid w:val="00081826"/>
    <w:rsid w:val="0008188B"/>
    <w:rsid w:val="0008572B"/>
    <w:rsid w:val="00086CFC"/>
    <w:rsid w:val="00091906"/>
    <w:rsid w:val="00092992"/>
    <w:rsid w:val="000968EB"/>
    <w:rsid w:val="000A002F"/>
    <w:rsid w:val="000A0F92"/>
    <w:rsid w:val="000A19C2"/>
    <w:rsid w:val="000A1CB9"/>
    <w:rsid w:val="000A3C38"/>
    <w:rsid w:val="000A42EC"/>
    <w:rsid w:val="000A6794"/>
    <w:rsid w:val="000A6D12"/>
    <w:rsid w:val="000A738F"/>
    <w:rsid w:val="000B0E2A"/>
    <w:rsid w:val="000B16D2"/>
    <w:rsid w:val="000B1C35"/>
    <w:rsid w:val="000B2143"/>
    <w:rsid w:val="000B2440"/>
    <w:rsid w:val="000B25BE"/>
    <w:rsid w:val="000B3335"/>
    <w:rsid w:val="000B426F"/>
    <w:rsid w:val="000C418A"/>
    <w:rsid w:val="000C5D25"/>
    <w:rsid w:val="000C65CB"/>
    <w:rsid w:val="000C6B42"/>
    <w:rsid w:val="000D139B"/>
    <w:rsid w:val="000D23FF"/>
    <w:rsid w:val="000E0FA7"/>
    <w:rsid w:val="000E3BB0"/>
    <w:rsid w:val="000E4F95"/>
    <w:rsid w:val="000F413B"/>
    <w:rsid w:val="000F484B"/>
    <w:rsid w:val="000F4DF2"/>
    <w:rsid w:val="000F7861"/>
    <w:rsid w:val="00105B18"/>
    <w:rsid w:val="001069F8"/>
    <w:rsid w:val="0011081C"/>
    <w:rsid w:val="0011471E"/>
    <w:rsid w:val="001149E9"/>
    <w:rsid w:val="00125B4E"/>
    <w:rsid w:val="00125CBC"/>
    <w:rsid w:val="00126B00"/>
    <w:rsid w:val="0013456E"/>
    <w:rsid w:val="00137FC7"/>
    <w:rsid w:val="001406F5"/>
    <w:rsid w:val="00141086"/>
    <w:rsid w:val="0014695E"/>
    <w:rsid w:val="00147AE0"/>
    <w:rsid w:val="001514FA"/>
    <w:rsid w:val="00153408"/>
    <w:rsid w:val="001534B6"/>
    <w:rsid w:val="0015666C"/>
    <w:rsid w:val="00157364"/>
    <w:rsid w:val="00157547"/>
    <w:rsid w:val="001579CA"/>
    <w:rsid w:val="00157E51"/>
    <w:rsid w:val="00160E9F"/>
    <w:rsid w:val="0016279D"/>
    <w:rsid w:val="00163AD5"/>
    <w:rsid w:val="001649C1"/>
    <w:rsid w:val="0016684F"/>
    <w:rsid w:val="001674DC"/>
    <w:rsid w:val="001706B7"/>
    <w:rsid w:val="00171C79"/>
    <w:rsid w:val="00180227"/>
    <w:rsid w:val="00182CC2"/>
    <w:rsid w:val="00184F87"/>
    <w:rsid w:val="00185EF5"/>
    <w:rsid w:val="0018646B"/>
    <w:rsid w:val="0018673D"/>
    <w:rsid w:val="00190836"/>
    <w:rsid w:val="00193A50"/>
    <w:rsid w:val="00195107"/>
    <w:rsid w:val="001964D7"/>
    <w:rsid w:val="00196FC9"/>
    <w:rsid w:val="001A4432"/>
    <w:rsid w:val="001A6145"/>
    <w:rsid w:val="001A6A6B"/>
    <w:rsid w:val="001B00BC"/>
    <w:rsid w:val="001B4049"/>
    <w:rsid w:val="001C4CD8"/>
    <w:rsid w:val="001D2337"/>
    <w:rsid w:val="001D34BF"/>
    <w:rsid w:val="001D479D"/>
    <w:rsid w:val="001D6126"/>
    <w:rsid w:val="001D6E9D"/>
    <w:rsid w:val="001E03D5"/>
    <w:rsid w:val="001E2D15"/>
    <w:rsid w:val="001E31D8"/>
    <w:rsid w:val="001E31EC"/>
    <w:rsid w:val="001E32B6"/>
    <w:rsid w:val="001E3E2C"/>
    <w:rsid w:val="001E4708"/>
    <w:rsid w:val="001E5B1E"/>
    <w:rsid w:val="001E7A6B"/>
    <w:rsid w:val="001E7CEA"/>
    <w:rsid w:val="001F38ED"/>
    <w:rsid w:val="001F3E81"/>
    <w:rsid w:val="001F686E"/>
    <w:rsid w:val="001F79C6"/>
    <w:rsid w:val="001F7B64"/>
    <w:rsid w:val="001F7DAA"/>
    <w:rsid w:val="00201D15"/>
    <w:rsid w:val="0020362B"/>
    <w:rsid w:val="0020425D"/>
    <w:rsid w:val="00205F3E"/>
    <w:rsid w:val="00206327"/>
    <w:rsid w:val="002121B9"/>
    <w:rsid w:val="0021222D"/>
    <w:rsid w:val="00215599"/>
    <w:rsid w:val="00217349"/>
    <w:rsid w:val="0022073D"/>
    <w:rsid w:val="00222B2A"/>
    <w:rsid w:val="00222D82"/>
    <w:rsid w:val="0022510F"/>
    <w:rsid w:val="00227CEB"/>
    <w:rsid w:val="00230E40"/>
    <w:rsid w:val="0023291B"/>
    <w:rsid w:val="00233003"/>
    <w:rsid w:val="00237AC4"/>
    <w:rsid w:val="00237BCD"/>
    <w:rsid w:val="00240607"/>
    <w:rsid w:val="002407EC"/>
    <w:rsid w:val="00240E57"/>
    <w:rsid w:val="0024275F"/>
    <w:rsid w:val="00243764"/>
    <w:rsid w:val="00247298"/>
    <w:rsid w:val="00250418"/>
    <w:rsid w:val="00254AA6"/>
    <w:rsid w:val="00254C6C"/>
    <w:rsid w:val="00257192"/>
    <w:rsid w:val="0026253B"/>
    <w:rsid w:val="00262C86"/>
    <w:rsid w:val="00263359"/>
    <w:rsid w:val="00263A0D"/>
    <w:rsid w:val="00266223"/>
    <w:rsid w:val="002671E9"/>
    <w:rsid w:val="002758A2"/>
    <w:rsid w:val="00277AD7"/>
    <w:rsid w:val="0028034E"/>
    <w:rsid w:val="00280E5F"/>
    <w:rsid w:val="00281F32"/>
    <w:rsid w:val="002838F3"/>
    <w:rsid w:val="0028535A"/>
    <w:rsid w:val="0029058B"/>
    <w:rsid w:val="00292B3C"/>
    <w:rsid w:val="0029494E"/>
    <w:rsid w:val="00296E5C"/>
    <w:rsid w:val="002A383A"/>
    <w:rsid w:val="002A4443"/>
    <w:rsid w:val="002A54D9"/>
    <w:rsid w:val="002A57C9"/>
    <w:rsid w:val="002B66F7"/>
    <w:rsid w:val="002B730D"/>
    <w:rsid w:val="002B7F91"/>
    <w:rsid w:val="002C260B"/>
    <w:rsid w:val="002C2CE3"/>
    <w:rsid w:val="002C4064"/>
    <w:rsid w:val="002C44D1"/>
    <w:rsid w:val="002D56F7"/>
    <w:rsid w:val="002E0FA4"/>
    <w:rsid w:val="002E2DBF"/>
    <w:rsid w:val="002E32EC"/>
    <w:rsid w:val="002E35ED"/>
    <w:rsid w:val="002F47C4"/>
    <w:rsid w:val="003004DE"/>
    <w:rsid w:val="00300609"/>
    <w:rsid w:val="0030135F"/>
    <w:rsid w:val="00302670"/>
    <w:rsid w:val="003034ED"/>
    <w:rsid w:val="00306D1D"/>
    <w:rsid w:val="003109B3"/>
    <w:rsid w:val="00310D95"/>
    <w:rsid w:val="00314B19"/>
    <w:rsid w:val="00316F30"/>
    <w:rsid w:val="00317090"/>
    <w:rsid w:val="003176DC"/>
    <w:rsid w:val="00317D64"/>
    <w:rsid w:val="00322F11"/>
    <w:rsid w:val="00322FA2"/>
    <w:rsid w:val="00327591"/>
    <w:rsid w:val="00327BDC"/>
    <w:rsid w:val="00330419"/>
    <w:rsid w:val="0033109E"/>
    <w:rsid w:val="00332F17"/>
    <w:rsid w:val="00333939"/>
    <w:rsid w:val="003348C4"/>
    <w:rsid w:val="00337D24"/>
    <w:rsid w:val="0034180A"/>
    <w:rsid w:val="00342917"/>
    <w:rsid w:val="0034540F"/>
    <w:rsid w:val="0035080A"/>
    <w:rsid w:val="0035095B"/>
    <w:rsid w:val="0035189E"/>
    <w:rsid w:val="00351DD5"/>
    <w:rsid w:val="00353E28"/>
    <w:rsid w:val="0035411E"/>
    <w:rsid w:val="00366C75"/>
    <w:rsid w:val="00370AEA"/>
    <w:rsid w:val="00371EAA"/>
    <w:rsid w:val="003725FE"/>
    <w:rsid w:val="00374B48"/>
    <w:rsid w:val="003760B4"/>
    <w:rsid w:val="003761DD"/>
    <w:rsid w:val="00380E29"/>
    <w:rsid w:val="00382BD8"/>
    <w:rsid w:val="00385B61"/>
    <w:rsid w:val="00386276"/>
    <w:rsid w:val="003871AD"/>
    <w:rsid w:val="0039244A"/>
    <w:rsid w:val="003930B2"/>
    <w:rsid w:val="00394CA1"/>
    <w:rsid w:val="00395B55"/>
    <w:rsid w:val="003A09D5"/>
    <w:rsid w:val="003A55D1"/>
    <w:rsid w:val="003B0C5E"/>
    <w:rsid w:val="003B1585"/>
    <w:rsid w:val="003B7290"/>
    <w:rsid w:val="003B7960"/>
    <w:rsid w:val="003C0B6D"/>
    <w:rsid w:val="003C2DD6"/>
    <w:rsid w:val="003C565A"/>
    <w:rsid w:val="003D1782"/>
    <w:rsid w:val="003D75F2"/>
    <w:rsid w:val="003E1FED"/>
    <w:rsid w:val="003E29B7"/>
    <w:rsid w:val="003E7D52"/>
    <w:rsid w:val="003F2648"/>
    <w:rsid w:val="0040291C"/>
    <w:rsid w:val="00405384"/>
    <w:rsid w:val="00405AD6"/>
    <w:rsid w:val="00406172"/>
    <w:rsid w:val="004063CF"/>
    <w:rsid w:val="004078E5"/>
    <w:rsid w:val="00407B22"/>
    <w:rsid w:val="00421F98"/>
    <w:rsid w:val="00424B85"/>
    <w:rsid w:val="004258EE"/>
    <w:rsid w:val="00426546"/>
    <w:rsid w:val="00430C7E"/>
    <w:rsid w:val="004313F6"/>
    <w:rsid w:val="00435F56"/>
    <w:rsid w:val="004368DF"/>
    <w:rsid w:val="00436EAE"/>
    <w:rsid w:val="00446207"/>
    <w:rsid w:val="00446EA4"/>
    <w:rsid w:val="00447FB9"/>
    <w:rsid w:val="00450DAC"/>
    <w:rsid w:val="00451B0F"/>
    <w:rsid w:val="00453D45"/>
    <w:rsid w:val="0045750D"/>
    <w:rsid w:val="0046017C"/>
    <w:rsid w:val="00460543"/>
    <w:rsid w:val="00460D06"/>
    <w:rsid w:val="00460FFA"/>
    <w:rsid w:val="0046186E"/>
    <w:rsid w:val="004620B7"/>
    <w:rsid w:val="0046221A"/>
    <w:rsid w:val="00462946"/>
    <w:rsid w:val="00463623"/>
    <w:rsid w:val="004641BD"/>
    <w:rsid w:val="00470EDC"/>
    <w:rsid w:val="00476623"/>
    <w:rsid w:val="00477B03"/>
    <w:rsid w:val="00485942"/>
    <w:rsid w:val="0048623A"/>
    <w:rsid w:val="00487F96"/>
    <w:rsid w:val="00490A5C"/>
    <w:rsid w:val="00492304"/>
    <w:rsid w:val="00493116"/>
    <w:rsid w:val="0049408C"/>
    <w:rsid w:val="00494AAB"/>
    <w:rsid w:val="004966B8"/>
    <w:rsid w:val="00497CB5"/>
    <w:rsid w:val="004A1142"/>
    <w:rsid w:val="004A19EA"/>
    <w:rsid w:val="004A2A0F"/>
    <w:rsid w:val="004A7B4E"/>
    <w:rsid w:val="004B086B"/>
    <w:rsid w:val="004B5D98"/>
    <w:rsid w:val="004B6DB7"/>
    <w:rsid w:val="004C0CC3"/>
    <w:rsid w:val="004C2362"/>
    <w:rsid w:val="004C3014"/>
    <w:rsid w:val="004C33C0"/>
    <w:rsid w:val="004C3562"/>
    <w:rsid w:val="004C6CB7"/>
    <w:rsid w:val="004C7571"/>
    <w:rsid w:val="004C79C7"/>
    <w:rsid w:val="004D1131"/>
    <w:rsid w:val="004D2646"/>
    <w:rsid w:val="004D4AD9"/>
    <w:rsid w:val="004D70E6"/>
    <w:rsid w:val="004E2134"/>
    <w:rsid w:val="004E343B"/>
    <w:rsid w:val="004E468C"/>
    <w:rsid w:val="004E5100"/>
    <w:rsid w:val="004F0278"/>
    <w:rsid w:val="004F1A99"/>
    <w:rsid w:val="004F530D"/>
    <w:rsid w:val="004F57C9"/>
    <w:rsid w:val="004F69BB"/>
    <w:rsid w:val="004F6FCF"/>
    <w:rsid w:val="004F726C"/>
    <w:rsid w:val="004F7805"/>
    <w:rsid w:val="004F78A0"/>
    <w:rsid w:val="0050161B"/>
    <w:rsid w:val="00502588"/>
    <w:rsid w:val="0050337B"/>
    <w:rsid w:val="0051161F"/>
    <w:rsid w:val="00514E59"/>
    <w:rsid w:val="00521E1E"/>
    <w:rsid w:val="00523549"/>
    <w:rsid w:val="005264EC"/>
    <w:rsid w:val="005352FC"/>
    <w:rsid w:val="00535D8B"/>
    <w:rsid w:val="00540D58"/>
    <w:rsid w:val="005413B9"/>
    <w:rsid w:val="00542920"/>
    <w:rsid w:val="005429F6"/>
    <w:rsid w:val="00542D28"/>
    <w:rsid w:val="00547231"/>
    <w:rsid w:val="00552474"/>
    <w:rsid w:val="005524BF"/>
    <w:rsid w:val="0055256B"/>
    <w:rsid w:val="0055421E"/>
    <w:rsid w:val="00555E89"/>
    <w:rsid w:val="00557D70"/>
    <w:rsid w:val="005628B7"/>
    <w:rsid w:val="00563299"/>
    <w:rsid w:val="00563E42"/>
    <w:rsid w:val="005701E4"/>
    <w:rsid w:val="00570DF3"/>
    <w:rsid w:val="005731F9"/>
    <w:rsid w:val="0057507F"/>
    <w:rsid w:val="0057602B"/>
    <w:rsid w:val="00584359"/>
    <w:rsid w:val="00591987"/>
    <w:rsid w:val="005920D0"/>
    <w:rsid w:val="00592452"/>
    <w:rsid w:val="005A540D"/>
    <w:rsid w:val="005A5ADB"/>
    <w:rsid w:val="005A6BAC"/>
    <w:rsid w:val="005A6C65"/>
    <w:rsid w:val="005A6D65"/>
    <w:rsid w:val="005A776A"/>
    <w:rsid w:val="005A7E08"/>
    <w:rsid w:val="005B02B8"/>
    <w:rsid w:val="005B06D8"/>
    <w:rsid w:val="005B1886"/>
    <w:rsid w:val="005B3E69"/>
    <w:rsid w:val="005B480C"/>
    <w:rsid w:val="005C0AA0"/>
    <w:rsid w:val="005C28B5"/>
    <w:rsid w:val="005C444E"/>
    <w:rsid w:val="005C4670"/>
    <w:rsid w:val="005C67B7"/>
    <w:rsid w:val="005C6836"/>
    <w:rsid w:val="005C69AA"/>
    <w:rsid w:val="005C7C86"/>
    <w:rsid w:val="005D6C7D"/>
    <w:rsid w:val="005E4D40"/>
    <w:rsid w:val="005E691C"/>
    <w:rsid w:val="005F0664"/>
    <w:rsid w:val="005F08F2"/>
    <w:rsid w:val="005F1524"/>
    <w:rsid w:val="005F3895"/>
    <w:rsid w:val="005F42EA"/>
    <w:rsid w:val="005F622F"/>
    <w:rsid w:val="005F722A"/>
    <w:rsid w:val="005F75E0"/>
    <w:rsid w:val="0060246F"/>
    <w:rsid w:val="006026AA"/>
    <w:rsid w:val="00602E5A"/>
    <w:rsid w:val="00604584"/>
    <w:rsid w:val="00604DC0"/>
    <w:rsid w:val="006061EE"/>
    <w:rsid w:val="00606723"/>
    <w:rsid w:val="00610750"/>
    <w:rsid w:val="00611374"/>
    <w:rsid w:val="006136FC"/>
    <w:rsid w:val="006137C8"/>
    <w:rsid w:val="00615FCA"/>
    <w:rsid w:val="00616653"/>
    <w:rsid w:val="00616713"/>
    <w:rsid w:val="00616AEA"/>
    <w:rsid w:val="00620359"/>
    <w:rsid w:val="00621D6B"/>
    <w:rsid w:val="00622A65"/>
    <w:rsid w:val="0062338A"/>
    <w:rsid w:val="006251A6"/>
    <w:rsid w:val="006268C1"/>
    <w:rsid w:val="00626F70"/>
    <w:rsid w:val="006317B4"/>
    <w:rsid w:val="00631C0C"/>
    <w:rsid w:val="006411A4"/>
    <w:rsid w:val="006412AF"/>
    <w:rsid w:val="00641837"/>
    <w:rsid w:val="0064250E"/>
    <w:rsid w:val="0064351A"/>
    <w:rsid w:val="0064671E"/>
    <w:rsid w:val="006519E8"/>
    <w:rsid w:val="00652739"/>
    <w:rsid w:val="006528C7"/>
    <w:rsid w:val="006549BF"/>
    <w:rsid w:val="006667CE"/>
    <w:rsid w:val="00666F6E"/>
    <w:rsid w:val="00667A89"/>
    <w:rsid w:val="006703F8"/>
    <w:rsid w:val="00673AFB"/>
    <w:rsid w:val="00684C50"/>
    <w:rsid w:val="00685CBB"/>
    <w:rsid w:val="00686008"/>
    <w:rsid w:val="0069222A"/>
    <w:rsid w:val="00693AA8"/>
    <w:rsid w:val="006946B5"/>
    <w:rsid w:val="006950AD"/>
    <w:rsid w:val="006959AC"/>
    <w:rsid w:val="00696012"/>
    <w:rsid w:val="006A3A8D"/>
    <w:rsid w:val="006A56F8"/>
    <w:rsid w:val="006A67F4"/>
    <w:rsid w:val="006B00C5"/>
    <w:rsid w:val="006B0272"/>
    <w:rsid w:val="006B0E0F"/>
    <w:rsid w:val="006B2712"/>
    <w:rsid w:val="006B4842"/>
    <w:rsid w:val="006B7AC8"/>
    <w:rsid w:val="006C180B"/>
    <w:rsid w:val="006C20BA"/>
    <w:rsid w:val="006C2CAC"/>
    <w:rsid w:val="006C3D78"/>
    <w:rsid w:val="006C4773"/>
    <w:rsid w:val="006C4A51"/>
    <w:rsid w:val="006C4E3D"/>
    <w:rsid w:val="006C6F86"/>
    <w:rsid w:val="006C7E0E"/>
    <w:rsid w:val="006D483A"/>
    <w:rsid w:val="006D4B9B"/>
    <w:rsid w:val="006E1151"/>
    <w:rsid w:val="006E5057"/>
    <w:rsid w:val="006E79A3"/>
    <w:rsid w:val="006F0BCF"/>
    <w:rsid w:val="006F18D6"/>
    <w:rsid w:val="006F50B5"/>
    <w:rsid w:val="007061B1"/>
    <w:rsid w:val="0070667A"/>
    <w:rsid w:val="007105DF"/>
    <w:rsid w:val="00711A54"/>
    <w:rsid w:val="007122F4"/>
    <w:rsid w:val="00714411"/>
    <w:rsid w:val="007153B3"/>
    <w:rsid w:val="0071665A"/>
    <w:rsid w:val="00720FB6"/>
    <w:rsid w:val="0072129E"/>
    <w:rsid w:val="00722401"/>
    <w:rsid w:val="00723F63"/>
    <w:rsid w:val="00725C9A"/>
    <w:rsid w:val="00726AA9"/>
    <w:rsid w:val="007347B3"/>
    <w:rsid w:val="00734A57"/>
    <w:rsid w:val="0074074D"/>
    <w:rsid w:val="007408F4"/>
    <w:rsid w:val="007452C5"/>
    <w:rsid w:val="00746267"/>
    <w:rsid w:val="00754198"/>
    <w:rsid w:val="0076060A"/>
    <w:rsid w:val="00761192"/>
    <w:rsid w:val="00762AC8"/>
    <w:rsid w:val="00762C72"/>
    <w:rsid w:val="0076404C"/>
    <w:rsid w:val="00764B44"/>
    <w:rsid w:val="0076721F"/>
    <w:rsid w:val="00774B5F"/>
    <w:rsid w:val="00780238"/>
    <w:rsid w:val="007829B9"/>
    <w:rsid w:val="00783E6C"/>
    <w:rsid w:val="0078460A"/>
    <w:rsid w:val="00784657"/>
    <w:rsid w:val="0078474A"/>
    <w:rsid w:val="00784D34"/>
    <w:rsid w:val="007866AF"/>
    <w:rsid w:val="0078764A"/>
    <w:rsid w:val="00787E87"/>
    <w:rsid w:val="007937C0"/>
    <w:rsid w:val="007A0C19"/>
    <w:rsid w:val="007A0D6C"/>
    <w:rsid w:val="007A130B"/>
    <w:rsid w:val="007A44DF"/>
    <w:rsid w:val="007A5196"/>
    <w:rsid w:val="007A5307"/>
    <w:rsid w:val="007A7FA7"/>
    <w:rsid w:val="007B06D3"/>
    <w:rsid w:val="007B4FA4"/>
    <w:rsid w:val="007C144F"/>
    <w:rsid w:val="007C1825"/>
    <w:rsid w:val="007C2E46"/>
    <w:rsid w:val="007C34FA"/>
    <w:rsid w:val="007C5525"/>
    <w:rsid w:val="007D0C8A"/>
    <w:rsid w:val="007D134D"/>
    <w:rsid w:val="007D164B"/>
    <w:rsid w:val="007D4336"/>
    <w:rsid w:val="007D6AC5"/>
    <w:rsid w:val="007D712E"/>
    <w:rsid w:val="007E190B"/>
    <w:rsid w:val="007E217C"/>
    <w:rsid w:val="007E3E52"/>
    <w:rsid w:val="007E51F8"/>
    <w:rsid w:val="007E5BA6"/>
    <w:rsid w:val="007E5F6C"/>
    <w:rsid w:val="007E7813"/>
    <w:rsid w:val="007F014B"/>
    <w:rsid w:val="007F142B"/>
    <w:rsid w:val="0080040F"/>
    <w:rsid w:val="008007E6"/>
    <w:rsid w:val="0080282A"/>
    <w:rsid w:val="008046FB"/>
    <w:rsid w:val="00804B03"/>
    <w:rsid w:val="008074F7"/>
    <w:rsid w:val="0081031D"/>
    <w:rsid w:val="008120C8"/>
    <w:rsid w:val="00815527"/>
    <w:rsid w:val="0081702C"/>
    <w:rsid w:val="008213C2"/>
    <w:rsid w:val="00822DDA"/>
    <w:rsid w:val="00822E48"/>
    <w:rsid w:val="008255A0"/>
    <w:rsid w:val="00826E76"/>
    <w:rsid w:val="0083055E"/>
    <w:rsid w:val="00831971"/>
    <w:rsid w:val="00831FCF"/>
    <w:rsid w:val="00833352"/>
    <w:rsid w:val="00835AB6"/>
    <w:rsid w:val="00837DDD"/>
    <w:rsid w:val="0084096C"/>
    <w:rsid w:val="00843AA2"/>
    <w:rsid w:val="00843FA8"/>
    <w:rsid w:val="00844C1A"/>
    <w:rsid w:val="00847551"/>
    <w:rsid w:val="00847793"/>
    <w:rsid w:val="00847B67"/>
    <w:rsid w:val="00852FB5"/>
    <w:rsid w:val="00853FE7"/>
    <w:rsid w:val="00854FFD"/>
    <w:rsid w:val="0085772F"/>
    <w:rsid w:val="00860D03"/>
    <w:rsid w:val="00862C18"/>
    <w:rsid w:val="00865B44"/>
    <w:rsid w:val="0089422F"/>
    <w:rsid w:val="008960A4"/>
    <w:rsid w:val="00896E54"/>
    <w:rsid w:val="00896EDD"/>
    <w:rsid w:val="008A0640"/>
    <w:rsid w:val="008A33AE"/>
    <w:rsid w:val="008A46D7"/>
    <w:rsid w:val="008B3654"/>
    <w:rsid w:val="008C2206"/>
    <w:rsid w:val="008C2391"/>
    <w:rsid w:val="008C2548"/>
    <w:rsid w:val="008C2E68"/>
    <w:rsid w:val="008C4EDA"/>
    <w:rsid w:val="008C5BA0"/>
    <w:rsid w:val="008C7831"/>
    <w:rsid w:val="008D2776"/>
    <w:rsid w:val="008E1A48"/>
    <w:rsid w:val="008E3D89"/>
    <w:rsid w:val="008E48D8"/>
    <w:rsid w:val="008E64C3"/>
    <w:rsid w:val="008E7D8A"/>
    <w:rsid w:val="008E7FF7"/>
    <w:rsid w:val="008F7B52"/>
    <w:rsid w:val="008F7D41"/>
    <w:rsid w:val="00900868"/>
    <w:rsid w:val="009011CE"/>
    <w:rsid w:val="00905A69"/>
    <w:rsid w:val="00907678"/>
    <w:rsid w:val="00910680"/>
    <w:rsid w:val="00912DCE"/>
    <w:rsid w:val="00914FCC"/>
    <w:rsid w:val="009166F4"/>
    <w:rsid w:val="00916B3D"/>
    <w:rsid w:val="0092017E"/>
    <w:rsid w:val="009237CC"/>
    <w:rsid w:val="00926523"/>
    <w:rsid w:val="0093056A"/>
    <w:rsid w:val="00931530"/>
    <w:rsid w:val="009341B3"/>
    <w:rsid w:val="0093582F"/>
    <w:rsid w:val="00936E28"/>
    <w:rsid w:val="00937D5D"/>
    <w:rsid w:val="009404F8"/>
    <w:rsid w:val="009406FD"/>
    <w:rsid w:val="00940FD3"/>
    <w:rsid w:val="00946224"/>
    <w:rsid w:val="00950EE1"/>
    <w:rsid w:val="00952CFD"/>
    <w:rsid w:val="009540F7"/>
    <w:rsid w:val="00960CD6"/>
    <w:rsid w:val="00962F85"/>
    <w:rsid w:val="0096437E"/>
    <w:rsid w:val="009668FD"/>
    <w:rsid w:val="009703C7"/>
    <w:rsid w:val="009707B6"/>
    <w:rsid w:val="00971490"/>
    <w:rsid w:val="0097500B"/>
    <w:rsid w:val="00981606"/>
    <w:rsid w:val="00984890"/>
    <w:rsid w:val="00985810"/>
    <w:rsid w:val="00986806"/>
    <w:rsid w:val="00991C02"/>
    <w:rsid w:val="00992801"/>
    <w:rsid w:val="00992D69"/>
    <w:rsid w:val="00993E96"/>
    <w:rsid w:val="00995E02"/>
    <w:rsid w:val="00996F80"/>
    <w:rsid w:val="009A07B5"/>
    <w:rsid w:val="009A26A6"/>
    <w:rsid w:val="009A2EA6"/>
    <w:rsid w:val="009A399C"/>
    <w:rsid w:val="009A4873"/>
    <w:rsid w:val="009A51A5"/>
    <w:rsid w:val="009A6673"/>
    <w:rsid w:val="009A6F7E"/>
    <w:rsid w:val="009A7205"/>
    <w:rsid w:val="009B552C"/>
    <w:rsid w:val="009B5CAF"/>
    <w:rsid w:val="009B6469"/>
    <w:rsid w:val="009C0F2E"/>
    <w:rsid w:val="009C1E7C"/>
    <w:rsid w:val="009C39D2"/>
    <w:rsid w:val="009C4FDD"/>
    <w:rsid w:val="009D055B"/>
    <w:rsid w:val="009D07BB"/>
    <w:rsid w:val="009D0E97"/>
    <w:rsid w:val="009D6C6F"/>
    <w:rsid w:val="009D7220"/>
    <w:rsid w:val="009D73B2"/>
    <w:rsid w:val="009E02EE"/>
    <w:rsid w:val="009E0329"/>
    <w:rsid w:val="009E12B9"/>
    <w:rsid w:val="009E20E1"/>
    <w:rsid w:val="009E3017"/>
    <w:rsid w:val="009E5B67"/>
    <w:rsid w:val="009E674B"/>
    <w:rsid w:val="009E7178"/>
    <w:rsid w:val="009F1495"/>
    <w:rsid w:val="009F3CEF"/>
    <w:rsid w:val="009F4F58"/>
    <w:rsid w:val="009F624D"/>
    <w:rsid w:val="009F7264"/>
    <w:rsid w:val="009F7FE2"/>
    <w:rsid w:val="00A02660"/>
    <w:rsid w:val="00A03222"/>
    <w:rsid w:val="00A032AB"/>
    <w:rsid w:val="00A07F60"/>
    <w:rsid w:val="00A11603"/>
    <w:rsid w:val="00A129FA"/>
    <w:rsid w:val="00A13303"/>
    <w:rsid w:val="00A21DA0"/>
    <w:rsid w:val="00A2483D"/>
    <w:rsid w:val="00A2748F"/>
    <w:rsid w:val="00A27EE9"/>
    <w:rsid w:val="00A329AC"/>
    <w:rsid w:val="00A36A03"/>
    <w:rsid w:val="00A4049C"/>
    <w:rsid w:val="00A41A78"/>
    <w:rsid w:val="00A41F97"/>
    <w:rsid w:val="00A44CBA"/>
    <w:rsid w:val="00A44CBB"/>
    <w:rsid w:val="00A5327A"/>
    <w:rsid w:val="00A53C8D"/>
    <w:rsid w:val="00A5410C"/>
    <w:rsid w:val="00A54475"/>
    <w:rsid w:val="00A57FEF"/>
    <w:rsid w:val="00A627D5"/>
    <w:rsid w:val="00A64658"/>
    <w:rsid w:val="00A7487A"/>
    <w:rsid w:val="00A77749"/>
    <w:rsid w:val="00A81B4C"/>
    <w:rsid w:val="00A82020"/>
    <w:rsid w:val="00A82450"/>
    <w:rsid w:val="00A83E5D"/>
    <w:rsid w:val="00A858AF"/>
    <w:rsid w:val="00A91560"/>
    <w:rsid w:val="00A92B30"/>
    <w:rsid w:val="00A95FB2"/>
    <w:rsid w:val="00A9758A"/>
    <w:rsid w:val="00A97E6E"/>
    <w:rsid w:val="00AA1076"/>
    <w:rsid w:val="00AA1BB7"/>
    <w:rsid w:val="00AA2BB3"/>
    <w:rsid w:val="00AA2FCC"/>
    <w:rsid w:val="00AA5BA1"/>
    <w:rsid w:val="00AA72FA"/>
    <w:rsid w:val="00AA73A6"/>
    <w:rsid w:val="00AB12E9"/>
    <w:rsid w:val="00AB19E4"/>
    <w:rsid w:val="00AB1AD8"/>
    <w:rsid w:val="00AB23C5"/>
    <w:rsid w:val="00AB4E80"/>
    <w:rsid w:val="00AB6A59"/>
    <w:rsid w:val="00AB73E5"/>
    <w:rsid w:val="00AB751A"/>
    <w:rsid w:val="00AC044D"/>
    <w:rsid w:val="00AC7AC8"/>
    <w:rsid w:val="00AD5153"/>
    <w:rsid w:val="00AD685E"/>
    <w:rsid w:val="00AD7769"/>
    <w:rsid w:val="00AE30AA"/>
    <w:rsid w:val="00AF054C"/>
    <w:rsid w:val="00AF0A60"/>
    <w:rsid w:val="00AF2962"/>
    <w:rsid w:val="00AF5D1A"/>
    <w:rsid w:val="00AF5FFD"/>
    <w:rsid w:val="00AF7AA5"/>
    <w:rsid w:val="00AF7CA3"/>
    <w:rsid w:val="00B01EB2"/>
    <w:rsid w:val="00B05A1D"/>
    <w:rsid w:val="00B0705C"/>
    <w:rsid w:val="00B07D7F"/>
    <w:rsid w:val="00B10D1F"/>
    <w:rsid w:val="00B204F1"/>
    <w:rsid w:val="00B227DE"/>
    <w:rsid w:val="00B30E1A"/>
    <w:rsid w:val="00B3261F"/>
    <w:rsid w:val="00B34FFD"/>
    <w:rsid w:val="00B35B3D"/>
    <w:rsid w:val="00B439DE"/>
    <w:rsid w:val="00B4580E"/>
    <w:rsid w:val="00B50226"/>
    <w:rsid w:val="00B5262F"/>
    <w:rsid w:val="00B52F56"/>
    <w:rsid w:val="00B53EE2"/>
    <w:rsid w:val="00B56BFE"/>
    <w:rsid w:val="00B57B28"/>
    <w:rsid w:val="00B57E4C"/>
    <w:rsid w:val="00B57FD6"/>
    <w:rsid w:val="00B64413"/>
    <w:rsid w:val="00B72FCD"/>
    <w:rsid w:val="00B74D46"/>
    <w:rsid w:val="00B75055"/>
    <w:rsid w:val="00B77229"/>
    <w:rsid w:val="00B86E8D"/>
    <w:rsid w:val="00B902A8"/>
    <w:rsid w:val="00B930DE"/>
    <w:rsid w:val="00B95D3B"/>
    <w:rsid w:val="00B96E26"/>
    <w:rsid w:val="00BA17F3"/>
    <w:rsid w:val="00BA2A80"/>
    <w:rsid w:val="00BA2B05"/>
    <w:rsid w:val="00BA3B1C"/>
    <w:rsid w:val="00BA4B4B"/>
    <w:rsid w:val="00BA534D"/>
    <w:rsid w:val="00BA71F1"/>
    <w:rsid w:val="00BA794C"/>
    <w:rsid w:val="00BB3085"/>
    <w:rsid w:val="00BB3B47"/>
    <w:rsid w:val="00BB5247"/>
    <w:rsid w:val="00BB5992"/>
    <w:rsid w:val="00BB6F3E"/>
    <w:rsid w:val="00BB7F76"/>
    <w:rsid w:val="00BC2698"/>
    <w:rsid w:val="00BD05B8"/>
    <w:rsid w:val="00BD2089"/>
    <w:rsid w:val="00BD5290"/>
    <w:rsid w:val="00BD5ED5"/>
    <w:rsid w:val="00BE1F49"/>
    <w:rsid w:val="00BE202D"/>
    <w:rsid w:val="00BF1666"/>
    <w:rsid w:val="00BF1F3A"/>
    <w:rsid w:val="00BF41F6"/>
    <w:rsid w:val="00BF4DB4"/>
    <w:rsid w:val="00BF56DE"/>
    <w:rsid w:val="00C01505"/>
    <w:rsid w:val="00C01EF3"/>
    <w:rsid w:val="00C070AD"/>
    <w:rsid w:val="00C106A2"/>
    <w:rsid w:val="00C109EC"/>
    <w:rsid w:val="00C12DF6"/>
    <w:rsid w:val="00C1665F"/>
    <w:rsid w:val="00C1670D"/>
    <w:rsid w:val="00C17457"/>
    <w:rsid w:val="00C22CB4"/>
    <w:rsid w:val="00C2370D"/>
    <w:rsid w:val="00C24BBA"/>
    <w:rsid w:val="00C30203"/>
    <w:rsid w:val="00C30C30"/>
    <w:rsid w:val="00C314BA"/>
    <w:rsid w:val="00C4083A"/>
    <w:rsid w:val="00C414B0"/>
    <w:rsid w:val="00C44E8C"/>
    <w:rsid w:val="00C46577"/>
    <w:rsid w:val="00C46E7E"/>
    <w:rsid w:val="00C47607"/>
    <w:rsid w:val="00C5306C"/>
    <w:rsid w:val="00C53602"/>
    <w:rsid w:val="00C564E8"/>
    <w:rsid w:val="00C643C1"/>
    <w:rsid w:val="00C652ED"/>
    <w:rsid w:val="00C70D5C"/>
    <w:rsid w:val="00C70E80"/>
    <w:rsid w:val="00C72A8A"/>
    <w:rsid w:val="00C75A83"/>
    <w:rsid w:val="00C75EB5"/>
    <w:rsid w:val="00C774AD"/>
    <w:rsid w:val="00C80701"/>
    <w:rsid w:val="00C80EB6"/>
    <w:rsid w:val="00C84A02"/>
    <w:rsid w:val="00C866D3"/>
    <w:rsid w:val="00C86A9A"/>
    <w:rsid w:val="00C870D4"/>
    <w:rsid w:val="00C9312E"/>
    <w:rsid w:val="00C96EC6"/>
    <w:rsid w:val="00CA06DE"/>
    <w:rsid w:val="00CA41C0"/>
    <w:rsid w:val="00CA42DE"/>
    <w:rsid w:val="00CB14C0"/>
    <w:rsid w:val="00CC0169"/>
    <w:rsid w:val="00CC2248"/>
    <w:rsid w:val="00CC3D98"/>
    <w:rsid w:val="00CC7242"/>
    <w:rsid w:val="00CD0BD9"/>
    <w:rsid w:val="00CD150B"/>
    <w:rsid w:val="00CD2D49"/>
    <w:rsid w:val="00CD4065"/>
    <w:rsid w:val="00CD670D"/>
    <w:rsid w:val="00CD6F6A"/>
    <w:rsid w:val="00CE2C91"/>
    <w:rsid w:val="00CE3E76"/>
    <w:rsid w:val="00CE5238"/>
    <w:rsid w:val="00CE6FE3"/>
    <w:rsid w:val="00CF31D5"/>
    <w:rsid w:val="00CF3ACF"/>
    <w:rsid w:val="00CF4F9B"/>
    <w:rsid w:val="00D01B09"/>
    <w:rsid w:val="00D02BEC"/>
    <w:rsid w:val="00D043D5"/>
    <w:rsid w:val="00D05BBD"/>
    <w:rsid w:val="00D06F73"/>
    <w:rsid w:val="00D07A0F"/>
    <w:rsid w:val="00D12897"/>
    <w:rsid w:val="00D2302B"/>
    <w:rsid w:val="00D23980"/>
    <w:rsid w:val="00D2563A"/>
    <w:rsid w:val="00D26424"/>
    <w:rsid w:val="00D2756D"/>
    <w:rsid w:val="00D311DC"/>
    <w:rsid w:val="00D41355"/>
    <w:rsid w:val="00D419A5"/>
    <w:rsid w:val="00D43848"/>
    <w:rsid w:val="00D45199"/>
    <w:rsid w:val="00D51758"/>
    <w:rsid w:val="00D6366B"/>
    <w:rsid w:val="00D666BC"/>
    <w:rsid w:val="00D67D60"/>
    <w:rsid w:val="00D70515"/>
    <w:rsid w:val="00D70544"/>
    <w:rsid w:val="00D724A7"/>
    <w:rsid w:val="00D730F1"/>
    <w:rsid w:val="00D73894"/>
    <w:rsid w:val="00D75875"/>
    <w:rsid w:val="00D7669B"/>
    <w:rsid w:val="00D80257"/>
    <w:rsid w:val="00D80F3D"/>
    <w:rsid w:val="00D838CB"/>
    <w:rsid w:val="00D857EC"/>
    <w:rsid w:val="00D93B27"/>
    <w:rsid w:val="00D93E47"/>
    <w:rsid w:val="00D94297"/>
    <w:rsid w:val="00D947CC"/>
    <w:rsid w:val="00D95046"/>
    <w:rsid w:val="00D95B50"/>
    <w:rsid w:val="00D97612"/>
    <w:rsid w:val="00DA3B72"/>
    <w:rsid w:val="00DA5505"/>
    <w:rsid w:val="00DA7683"/>
    <w:rsid w:val="00DB08DD"/>
    <w:rsid w:val="00DB4EB8"/>
    <w:rsid w:val="00DB6338"/>
    <w:rsid w:val="00DC51A1"/>
    <w:rsid w:val="00DD01D4"/>
    <w:rsid w:val="00DD1BA8"/>
    <w:rsid w:val="00DD250D"/>
    <w:rsid w:val="00DD2FB5"/>
    <w:rsid w:val="00DD3285"/>
    <w:rsid w:val="00DD3965"/>
    <w:rsid w:val="00DD4670"/>
    <w:rsid w:val="00DD5104"/>
    <w:rsid w:val="00DD74B7"/>
    <w:rsid w:val="00DE20F0"/>
    <w:rsid w:val="00DE3B79"/>
    <w:rsid w:val="00DE56C9"/>
    <w:rsid w:val="00DF4339"/>
    <w:rsid w:val="00DF4470"/>
    <w:rsid w:val="00DF7CE3"/>
    <w:rsid w:val="00E002D3"/>
    <w:rsid w:val="00E01E03"/>
    <w:rsid w:val="00E01ED3"/>
    <w:rsid w:val="00E03F50"/>
    <w:rsid w:val="00E04EA6"/>
    <w:rsid w:val="00E069FB"/>
    <w:rsid w:val="00E06C1B"/>
    <w:rsid w:val="00E11CAD"/>
    <w:rsid w:val="00E16B88"/>
    <w:rsid w:val="00E261AE"/>
    <w:rsid w:val="00E31080"/>
    <w:rsid w:val="00E31F07"/>
    <w:rsid w:val="00E36862"/>
    <w:rsid w:val="00E406C6"/>
    <w:rsid w:val="00E43F81"/>
    <w:rsid w:val="00E44D1F"/>
    <w:rsid w:val="00E455B4"/>
    <w:rsid w:val="00E45D89"/>
    <w:rsid w:val="00E466C0"/>
    <w:rsid w:val="00E52C68"/>
    <w:rsid w:val="00E544B5"/>
    <w:rsid w:val="00E55026"/>
    <w:rsid w:val="00E5718B"/>
    <w:rsid w:val="00E61B74"/>
    <w:rsid w:val="00E67059"/>
    <w:rsid w:val="00E672BD"/>
    <w:rsid w:val="00E6746A"/>
    <w:rsid w:val="00E674F4"/>
    <w:rsid w:val="00E721C5"/>
    <w:rsid w:val="00E73FB3"/>
    <w:rsid w:val="00E753F0"/>
    <w:rsid w:val="00E81537"/>
    <w:rsid w:val="00E82324"/>
    <w:rsid w:val="00E86348"/>
    <w:rsid w:val="00E868BF"/>
    <w:rsid w:val="00E95836"/>
    <w:rsid w:val="00E95AAC"/>
    <w:rsid w:val="00E968B9"/>
    <w:rsid w:val="00E96B49"/>
    <w:rsid w:val="00E96F92"/>
    <w:rsid w:val="00EA0E20"/>
    <w:rsid w:val="00EA30D9"/>
    <w:rsid w:val="00EA4E54"/>
    <w:rsid w:val="00EB4DA4"/>
    <w:rsid w:val="00EC023F"/>
    <w:rsid w:val="00EC5910"/>
    <w:rsid w:val="00ED29A1"/>
    <w:rsid w:val="00ED3687"/>
    <w:rsid w:val="00ED7B09"/>
    <w:rsid w:val="00EE2316"/>
    <w:rsid w:val="00EE45E0"/>
    <w:rsid w:val="00EE51CF"/>
    <w:rsid w:val="00EE6A12"/>
    <w:rsid w:val="00EF4E1C"/>
    <w:rsid w:val="00EF7020"/>
    <w:rsid w:val="00F055CA"/>
    <w:rsid w:val="00F05672"/>
    <w:rsid w:val="00F05D9D"/>
    <w:rsid w:val="00F10967"/>
    <w:rsid w:val="00F114E2"/>
    <w:rsid w:val="00F151C2"/>
    <w:rsid w:val="00F1640B"/>
    <w:rsid w:val="00F16FF5"/>
    <w:rsid w:val="00F17C77"/>
    <w:rsid w:val="00F25E30"/>
    <w:rsid w:val="00F30E39"/>
    <w:rsid w:val="00F37CCE"/>
    <w:rsid w:val="00F37D7E"/>
    <w:rsid w:val="00F4592A"/>
    <w:rsid w:val="00F46197"/>
    <w:rsid w:val="00F46598"/>
    <w:rsid w:val="00F51E24"/>
    <w:rsid w:val="00F52972"/>
    <w:rsid w:val="00F53500"/>
    <w:rsid w:val="00F53E82"/>
    <w:rsid w:val="00F543FC"/>
    <w:rsid w:val="00F54A76"/>
    <w:rsid w:val="00F55D99"/>
    <w:rsid w:val="00F608FB"/>
    <w:rsid w:val="00F6217A"/>
    <w:rsid w:val="00F622FB"/>
    <w:rsid w:val="00F6419C"/>
    <w:rsid w:val="00F702D1"/>
    <w:rsid w:val="00F703F7"/>
    <w:rsid w:val="00F7098E"/>
    <w:rsid w:val="00F714C0"/>
    <w:rsid w:val="00F836D0"/>
    <w:rsid w:val="00F84858"/>
    <w:rsid w:val="00F912BD"/>
    <w:rsid w:val="00F91711"/>
    <w:rsid w:val="00F92737"/>
    <w:rsid w:val="00F927B7"/>
    <w:rsid w:val="00F93ADC"/>
    <w:rsid w:val="00F9443B"/>
    <w:rsid w:val="00FA025E"/>
    <w:rsid w:val="00FA14F1"/>
    <w:rsid w:val="00FA1FAF"/>
    <w:rsid w:val="00FA30D8"/>
    <w:rsid w:val="00FA64C2"/>
    <w:rsid w:val="00FB093E"/>
    <w:rsid w:val="00FB26E4"/>
    <w:rsid w:val="00FC521B"/>
    <w:rsid w:val="00FC57A2"/>
    <w:rsid w:val="00FC6219"/>
    <w:rsid w:val="00FC621B"/>
    <w:rsid w:val="00FC65ED"/>
    <w:rsid w:val="00FC7EEA"/>
    <w:rsid w:val="00FD0511"/>
    <w:rsid w:val="00FD1BEA"/>
    <w:rsid w:val="00FE1D74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CCD0C51"/>
  <w15:docId w15:val="{F27CFDFD-201D-4C44-A04B-239209060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15666C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7A44D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CF4F9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A1160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42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rsid w:val="007A44D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A44DF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Obsah1">
    <w:name w:val="toc 1"/>
    <w:basedOn w:val="Normln"/>
    <w:next w:val="Normln"/>
    <w:autoRedefine/>
    <w:uiPriority w:val="39"/>
    <w:rsid w:val="00847793"/>
    <w:pPr>
      <w:tabs>
        <w:tab w:val="left" w:pos="480"/>
        <w:tab w:val="right" w:leader="dot" w:pos="9062"/>
      </w:tabs>
    </w:pPr>
  </w:style>
  <w:style w:type="character" w:styleId="Hypertextovodkaz">
    <w:name w:val="Hyperlink"/>
    <w:uiPriority w:val="99"/>
    <w:unhideWhenUsed/>
    <w:rsid w:val="007A44DF"/>
    <w:rPr>
      <w:color w:val="0000FF"/>
      <w:u w:val="single"/>
    </w:rPr>
  </w:style>
  <w:style w:type="paragraph" w:customStyle="1" w:styleId="Zkladntextodsazen21">
    <w:name w:val="Základní text odsazený 21"/>
    <w:basedOn w:val="Normln"/>
    <w:rsid w:val="00266223"/>
    <w:pPr>
      <w:suppressAutoHyphens/>
      <w:ind w:left="705"/>
    </w:pPr>
    <w:rPr>
      <w:rFonts w:ascii="Arial" w:hAnsi="Arial"/>
      <w:sz w:val="20"/>
      <w:szCs w:val="20"/>
      <w:lang w:eastAsia="ar-SA"/>
    </w:rPr>
  </w:style>
  <w:style w:type="paragraph" w:styleId="Zhlav">
    <w:name w:val="header"/>
    <w:basedOn w:val="Normln"/>
    <w:link w:val="ZhlavChar"/>
    <w:rsid w:val="00784D3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784D3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784D3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84D34"/>
    <w:rPr>
      <w:sz w:val="24"/>
      <w:szCs w:val="24"/>
    </w:rPr>
  </w:style>
  <w:style w:type="paragraph" w:customStyle="1" w:styleId="CharCharCharCharChar">
    <w:name w:val="Char Char Char Char Char"/>
    <w:basedOn w:val="Normln"/>
    <w:rsid w:val="00F608FB"/>
    <w:pPr>
      <w:spacing w:after="160" w:line="240" w:lineRule="exact"/>
      <w:jc w:val="both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character" w:customStyle="1" w:styleId="apple-converted-space">
    <w:name w:val="apple-converted-space"/>
    <w:basedOn w:val="Standardnpsmoodstavce"/>
    <w:rsid w:val="007408F4"/>
  </w:style>
  <w:style w:type="paragraph" w:styleId="Bezmezer">
    <w:name w:val="No Spacing"/>
    <w:link w:val="BezmezerChar"/>
    <w:uiPriority w:val="1"/>
    <w:qFormat/>
    <w:rsid w:val="000D139B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0D139B"/>
    <w:rPr>
      <w:rFonts w:ascii="Calibri" w:eastAsia="Calibri" w:hAnsi="Calibri"/>
      <w:sz w:val="22"/>
      <w:szCs w:val="22"/>
      <w:lang w:eastAsia="en-US" w:bidi="ar-SA"/>
    </w:rPr>
  </w:style>
  <w:style w:type="paragraph" w:customStyle="1" w:styleId="styl">
    <w:name w:val="styl"/>
    <w:basedOn w:val="Nadpis2"/>
    <w:qFormat/>
    <w:rsid w:val="00CF4F9B"/>
  </w:style>
  <w:style w:type="paragraph" w:styleId="Zkladntextodsazen2">
    <w:name w:val="Body Text Indent 2"/>
    <w:basedOn w:val="Normln"/>
    <w:link w:val="Zkladntextodsazen2Char"/>
    <w:rsid w:val="00CF4F9B"/>
    <w:pPr>
      <w:spacing w:before="120" w:line="240" w:lineRule="atLeast"/>
      <w:ind w:firstLine="720"/>
    </w:pPr>
    <w:rPr>
      <w:rFonts w:ascii="Arial" w:hAnsi="Arial"/>
      <w:sz w:val="20"/>
      <w:szCs w:val="20"/>
    </w:rPr>
  </w:style>
  <w:style w:type="character" w:customStyle="1" w:styleId="Zkladntextodsazen2Char">
    <w:name w:val="Základní text odsazený 2 Char"/>
    <w:link w:val="Zkladntextodsazen2"/>
    <w:rsid w:val="00CF4F9B"/>
    <w:rPr>
      <w:rFonts w:ascii="Arial" w:hAnsi="Arial"/>
    </w:rPr>
  </w:style>
  <w:style w:type="character" w:customStyle="1" w:styleId="Nadpis2Char">
    <w:name w:val="Nadpis 2 Char"/>
    <w:link w:val="Nadpis2"/>
    <w:rsid w:val="00CF4F9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rsid w:val="0033109E"/>
    <w:pPr>
      <w:ind w:left="240"/>
    </w:pPr>
  </w:style>
  <w:style w:type="paragraph" w:styleId="Textbubliny">
    <w:name w:val="Balloon Text"/>
    <w:basedOn w:val="Normln"/>
    <w:link w:val="TextbublinyChar"/>
    <w:rsid w:val="0061665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616653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4A2A0F"/>
    <w:pPr>
      <w:spacing w:before="100" w:beforeAutospacing="1" w:after="100" w:afterAutospacing="1"/>
    </w:pPr>
  </w:style>
  <w:style w:type="character" w:customStyle="1" w:styleId="Nadpis3Char">
    <w:name w:val="Nadpis 3 Char"/>
    <w:link w:val="Nadpis3"/>
    <w:semiHidden/>
    <w:rsid w:val="00A11603"/>
    <w:rPr>
      <w:rFonts w:ascii="Cambria" w:eastAsia="Times New Roman" w:hAnsi="Cambria" w:cs="Times New Roman"/>
      <w:b/>
      <w:bCs/>
      <w:sz w:val="26"/>
      <w:szCs w:val="26"/>
    </w:rPr>
  </w:style>
  <w:style w:type="paragraph" w:styleId="Zkladntext">
    <w:name w:val="Body Text"/>
    <w:basedOn w:val="Normln"/>
    <w:link w:val="ZkladntextChar"/>
    <w:rsid w:val="00A11603"/>
    <w:pPr>
      <w:spacing w:after="120"/>
    </w:pPr>
  </w:style>
  <w:style w:type="character" w:customStyle="1" w:styleId="ZkladntextChar">
    <w:name w:val="Základní text Char"/>
    <w:link w:val="Zkladntext"/>
    <w:rsid w:val="00A11603"/>
    <w:rPr>
      <w:sz w:val="24"/>
      <w:szCs w:val="24"/>
    </w:rPr>
  </w:style>
  <w:style w:type="paragraph" w:styleId="Obsah3">
    <w:name w:val="toc 3"/>
    <w:basedOn w:val="Normln"/>
    <w:next w:val="Normln"/>
    <w:autoRedefine/>
    <w:uiPriority w:val="39"/>
    <w:rsid w:val="00A11603"/>
    <w:pPr>
      <w:ind w:left="480"/>
    </w:pPr>
  </w:style>
  <w:style w:type="paragraph" w:customStyle="1" w:styleId="BodyText">
    <w:name w:val="BodyText"/>
    <w:basedOn w:val="Normln"/>
    <w:rsid w:val="0064671E"/>
    <w:pPr>
      <w:spacing w:before="120" w:line="320" w:lineRule="atLeast"/>
      <w:jc w:val="both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E3D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9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1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6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4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3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4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2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9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24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7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7E1AB-44AB-4374-A3E5-99F1920AC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1351</Words>
  <Characters>7974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/>
  <LinksUpToDate>false</LinksUpToDate>
  <CharactersWithSpaces>9307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Tom</dc:creator>
  <cp:lastModifiedBy>Tomáš Novotný</cp:lastModifiedBy>
  <cp:revision>3</cp:revision>
  <cp:lastPrinted>2016-12-01T21:09:00Z</cp:lastPrinted>
  <dcterms:created xsi:type="dcterms:W3CDTF">2017-10-25T07:41:00Z</dcterms:created>
  <dcterms:modified xsi:type="dcterms:W3CDTF">2017-10-25T08:12:00Z</dcterms:modified>
</cp:coreProperties>
</file>